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AE" w:rsidRPr="0072045D" w:rsidRDefault="00296BAE" w:rsidP="00296BAE">
      <w:pPr>
        <w:ind w:left="708" w:firstLine="708"/>
        <w:rPr>
          <w:b/>
        </w:rPr>
      </w:pPr>
      <w:r w:rsidRPr="0072045D">
        <w:rPr>
          <w:b/>
        </w:rPr>
        <w:t>TÜRKİYE BÜYÜK MİLLET MECLİSİ BAŞKANLIĞINA</w:t>
      </w:r>
    </w:p>
    <w:p w:rsidR="00296BAE" w:rsidRDefault="00296BAE" w:rsidP="00296BAE">
      <w:pPr>
        <w:rPr>
          <w:b/>
        </w:rPr>
      </w:pPr>
    </w:p>
    <w:p w:rsidR="00296BAE" w:rsidRPr="0072045D" w:rsidRDefault="00296BAE" w:rsidP="00296BAE">
      <w:r>
        <w:t>Kahramanmaraş merkezli büyük depremler sonrası başta felaketin doğrudan etkilediği on bir ilde olmak üzere; Türkiye’de yaşanabilecek demografik değişimin araştırılması ve konuyl</w:t>
      </w:r>
      <w:r w:rsidR="00643179">
        <w:t xml:space="preserve">a ilgili olarak </w:t>
      </w:r>
      <w:r>
        <w:t xml:space="preserve">güvenlik, sosyal ve toplumsal önlemlerin alınabilmesi </w:t>
      </w:r>
      <w:r w:rsidRPr="0072045D">
        <w:t xml:space="preserve">amacıyla Anayasa’nın 98. ve İçtüzüğün 104. ve 105. maddeleri gereğince bir Meclis Araştırması açılmasını arz ve teklif ederiz. </w:t>
      </w:r>
      <w:r>
        <w:t>20</w:t>
      </w:r>
      <w:r>
        <w:t>.03.2023</w:t>
      </w:r>
    </w:p>
    <w:p w:rsidR="00296BAE" w:rsidRPr="0072045D" w:rsidRDefault="00296BAE" w:rsidP="00296BAE">
      <w:r w:rsidRPr="0072045D">
        <w:tab/>
      </w:r>
      <w:r w:rsidRPr="0072045D">
        <w:tab/>
      </w:r>
      <w:r w:rsidRPr="0072045D">
        <w:tab/>
      </w:r>
      <w:r w:rsidRPr="0072045D">
        <w:tab/>
      </w:r>
      <w:r w:rsidRPr="0072045D">
        <w:tab/>
      </w:r>
      <w:r w:rsidRPr="0072045D">
        <w:tab/>
      </w:r>
      <w:r w:rsidRPr="0072045D">
        <w:tab/>
      </w:r>
      <w:r w:rsidRPr="0072045D">
        <w:tab/>
      </w:r>
    </w:p>
    <w:p w:rsidR="00296BAE" w:rsidRPr="0072045D" w:rsidRDefault="00296BAE" w:rsidP="00296BAE">
      <w:pPr>
        <w:spacing w:after="0"/>
        <w:rPr>
          <w:b/>
        </w:rPr>
      </w:pPr>
      <w:r w:rsidRPr="0072045D">
        <w:tab/>
      </w:r>
      <w:r w:rsidRPr="0072045D">
        <w:tab/>
      </w:r>
      <w:r w:rsidRPr="0072045D">
        <w:tab/>
      </w:r>
      <w:r w:rsidRPr="0072045D">
        <w:tab/>
      </w:r>
      <w:r w:rsidRPr="0072045D">
        <w:tab/>
      </w:r>
      <w:r w:rsidRPr="0072045D">
        <w:tab/>
      </w:r>
      <w:r w:rsidRPr="0072045D">
        <w:tab/>
      </w:r>
      <w:r w:rsidRPr="0072045D">
        <w:tab/>
      </w:r>
      <w:r>
        <w:rPr>
          <w:b/>
        </w:rPr>
        <w:t xml:space="preserve">      </w:t>
      </w:r>
      <w:r w:rsidRPr="0072045D">
        <w:rPr>
          <w:b/>
        </w:rPr>
        <w:t xml:space="preserve">Alpay </w:t>
      </w:r>
      <w:proofErr w:type="spellStart"/>
      <w:r w:rsidRPr="0072045D">
        <w:rPr>
          <w:b/>
        </w:rPr>
        <w:t>Antmen</w:t>
      </w:r>
      <w:proofErr w:type="spellEnd"/>
      <w:r w:rsidRPr="0072045D">
        <w:rPr>
          <w:b/>
        </w:rPr>
        <w:t xml:space="preserve"> </w:t>
      </w:r>
    </w:p>
    <w:p w:rsidR="00296BAE" w:rsidRPr="0072045D" w:rsidRDefault="00296BAE" w:rsidP="00296BAE">
      <w:pPr>
        <w:spacing w:after="0"/>
        <w:rPr>
          <w:b/>
        </w:rPr>
      </w:pPr>
      <w:r>
        <w:rPr>
          <w:b/>
        </w:rPr>
        <w:tab/>
      </w:r>
      <w:r>
        <w:rPr>
          <w:b/>
        </w:rPr>
        <w:tab/>
      </w:r>
      <w:r>
        <w:rPr>
          <w:b/>
        </w:rPr>
        <w:tab/>
      </w:r>
      <w:r>
        <w:rPr>
          <w:b/>
        </w:rPr>
        <w:tab/>
      </w:r>
      <w:r w:rsidRPr="0072045D">
        <w:rPr>
          <w:b/>
        </w:rPr>
        <w:tab/>
      </w:r>
      <w:r w:rsidRPr="0072045D">
        <w:rPr>
          <w:b/>
        </w:rPr>
        <w:tab/>
      </w:r>
      <w:r w:rsidRPr="0072045D">
        <w:rPr>
          <w:b/>
        </w:rPr>
        <w:tab/>
        <w:t xml:space="preserve">             Mersin Milletvekili  </w:t>
      </w:r>
    </w:p>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296BAE" w:rsidRDefault="00296BAE" w:rsidP="00B2334B"/>
    <w:p w:rsidR="008D7935" w:rsidRDefault="008D7935" w:rsidP="00BB0579">
      <w:pPr>
        <w:rPr>
          <w:b/>
        </w:rPr>
      </w:pPr>
      <w:r w:rsidRPr="00B2334B">
        <w:tab/>
      </w:r>
      <w:r w:rsidRPr="00B2334B">
        <w:tab/>
      </w:r>
      <w:r w:rsidRPr="00B2334B">
        <w:tab/>
      </w:r>
      <w:r w:rsidRPr="00B2334B">
        <w:tab/>
      </w:r>
      <w:r w:rsidRPr="00B2334B">
        <w:tab/>
      </w:r>
      <w:r w:rsidRPr="00B2334B">
        <w:tab/>
      </w:r>
      <w:r w:rsidRPr="00B2334B">
        <w:tab/>
      </w:r>
      <w:r w:rsidRPr="00B2334B">
        <w:tab/>
      </w:r>
    </w:p>
    <w:p w:rsidR="00BB0579" w:rsidRDefault="00BB0579" w:rsidP="00BB0579">
      <w:pPr>
        <w:rPr>
          <w:b/>
        </w:rPr>
      </w:pPr>
    </w:p>
    <w:p w:rsidR="00BB0579" w:rsidRPr="00B2334B" w:rsidRDefault="00BB0579" w:rsidP="00BB0579">
      <w:pPr>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B2334B" w:rsidRPr="00B2334B" w:rsidRDefault="00B2334B" w:rsidP="00B2334B">
      <w:pPr>
        <w:spacing w:after="0" w:line="240" w:lineRule="auto"/>
        <w:ind w:firstLine="0"/>
        <w:rPr>
          <w:b/>
        </w:rPr>
      </w:pPr>
    </w:p>
    <w:p w:rsidR="00B2334B" w:rsidRDefault="00695ACC" w:rsidP="00B2334B">
      <w:pPr>
        <w:spacing w:after="0" w:line="240" w:lineRule="auto"/>
        <w:ind w:left="2832" w:firstLine="708"/>
        <w:rPr>
          <w:b/>
        </w:rPr>
      </w:pPr>
      <w:r w:rsidRPr="00B2334B">
        <w:rPr>
          <w:b/>
        </w:rPr>
        <w:t>GEREKÇE</w:t>
      </w:r>
    </w:p>
    <w:p w:rsidR="00B2334B" w:rsidRPr="00B2334B" w:rsidRDefault="00B2334B" w:rsidP="00B2334B">
      <w:pPr>
        <w:spacing w:after="0" w:line="240" w:lineRule="auto"/>
        <w:ind w:left="2832" w:firstLine="708"/>
        <w:rPr>
          <w:b/>
        </w:rPr>
      </w:pPr>
    </w:p>
    <w:p w:rsidR="00EE004D" w:rsidRPr="00B2334B" w:rsidRDefault="00EE004D" w:rsidP="00B2334B">
      <w:pPr>
        <w:spacing w:after="0" w:line="240" w:lineRule="auto"/>
        <w:ind w:firstLine="0"/>
        <w:rPr>
          <w:b/>
        </w:rPr>
      </w:pPr>
    </w:p>
    <w:p w:rsidR="00B2334B" w:rsidRPr="00B2334B" w:rsidRDefault="00B2334B" w:rsidP="00B2334B">
      <w:pPr>
        <w:spacing w:after="0" w:line="240" w:lineRule="auto"/>
        <w:ind w:firstLine="0"/>
      </w:pPr>
      <w:r w:rsidRPr="00B2334B">
        <w:t xml:space="preserve">6 Şubat 2023 tarihinde </w:t>
      </w:r>
      <w:r w:rsidR="007B416D">
        <w:t xml:space="preserve">Kahramanmaraş merkezli </w:t>
      </w:r>
      <w:r w:rsidRPr="00B2334B">
        <w:t xml:space="preserve">iki şiddetli deprem meydana gelmiştir. Kahramanmaraş, Hatay, Adıyaman, Adana, Şanlıurfa, Osmaniye, Diyarbakır, Gaziantep, Malatya ve Kilis illerimizde maalesef </w:t>
      </w:r>
      <w:r w:rsidR="007B416D">
        <w:t>resmi rakamlara göre elli binden fazla</w:t>
      </w:r>
      <w:r w:rsidRPr="00B2334B">
        <w:t xml:space="preserve"> vatandaşımız hayatını kaybetmiş ve on binlercesi de yaralanmıştır. </w:t>
      </w: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r w:rsidRPr="00B2334B">
        <w:t>On binlerce bina ve ev yıkılmış; daha fazlası da hasar görmüştür. 7 Şubat 2023 tarihinde deprem meydana gelen 10 ilde OHAL ilan edilmiştir. Daha sonra bu illere Elazığ da eklenmiştir.</w:t>
      </w:r>
    </w:p>
    <w:p w:rsidR="00B2334B" w:rsidRDefault="00B2334B" w:rsidP="00B2334B">
      <w:pPr>
        <w:spacing w:after="0" w:line="240" w:lineRule="auto"/>
        <w:ind w:firstLine="0"/>
      </w:pPr>
    </w:p>
    <w:p w:rsidR="00B2334B" w:rsidRDefault="00B2334B" w:rsidP="00B2334B">
      <w:pPr>
        <w:spacing w:after="0" w:line="240" w:lineRule="auto"/>
        <w:ind w:firstLine="0"/>
      </w:pPr>
      <w:r>
        <w:t>Yaşanan deprem felaketlerinden sonra başta Hatay, Kahramanmaraş, Adıyaman olmak üzere; depremin en yoğun h</w:t>
      </w:r>
      <w:r w:rsidR="00387253">
        <w:t>issedildiği bölgelerden Mersin, Antalya, Ankara ve batı illeri başta olmak üzere yoğun olarak</w:t>
      </w:r>
      <w:r>
        <w:t xml:space="preserve"> göç </w:t>
      </w:r>
      <w:r w:rsidR="00387253">
        <w:t xml:space="preserve">dalgaları </w:t>
      </w:r>
      <w:r>
        <w:t xml:space="preserve">başlamıştır. </w:t>
      </w:r>
    </w:p>
    <w:p w:rsidR="00B2334B" w:rsidRDefault="00B2334B" w:rsidP="00B2334B">
      <w:pPr>
        <w:spacing w:after="0" w:line="240" w:lineRule="auto"/>
        <w:ind w:firstLine="0"/>
      </w:pPr>
    </w:p>
    <w:p w:rsidR="00B2334B" w:rsidRDefault="00B2334B" w:rsidP="00B2334B">
      <w:pPr>
        <w:pStyle w:val="AralkYok"/>
        <w:jc w:val="both"/>
        <w:rPr>
          <w:rFonts w:ascii="Times New Roman" w:hAnsi="Times New Roman" w:cs="Times New Roman"/>
          <w:sz w:val="24"/>
          <w:szCs w:val="24"/>
        </w:rPr>
      </w:pPr>
      <w:r>
        <w:rPr>
          <w:rFonts w:ascii="Times New Roman" w:hAnsi="Times New Roman" w:cs="Times New Roman"/>
          <w:sz w:val="24"/>
          <w:szCs w:val="24"/>
        </w:rPr>
        <w:t xml:space="preserve">Mersin bu illere en yakın il olması yanında bu on ilimizde yaşayan vatandaşlarımızın akrabaları da Mersin’de yoğun olarak ikamet etmektedir. Mersin deprem bölgesinden gelen tüm depremzede vatandaşlarımıza kucak açmıştır ve sonuna kadar da kucak açmaya devam edecektir. Mersin’de barınmayı seçen depremzedelerimizin sayısının yapılan kayıtlar ve su tüketim artışı hesaplamalarıyla 20 Şubat 2023 tarihi itibariyle 400.000 kişi </w:t>
      </w:r>
      <w:r w:rsidR="00B62210">
        <w:rPr>
          <w:rFonts w:ascii="Times New Roman" w:hAnsi="Times New Roman" w:cs="Times New Roman"/>
          <w:sz w:val="24"/>
          <w:szCs w:val="24"/>
        </w:rPr>
        <w:t>olduğu tahmin edilmektedir</w:t>
      </w:r>
      <w:r>
        <w:rPr>
          <w:rFonts w:ascii="Times New Roman" w:hAnsi="Times New Roman" w:cs="Times New Roman"/>
          <w:sz w:val="24"/>
          <w:szCs w:val="24"/>
        </w:rPr>
        <w:t xml:space="preserve">. Bu sayı her geçen gün daha da artmaktadır. </w:t>
      </w:r>
    </w:p>
    <w:p w:rsidR="00B2334B" w:rsidRDefault="00B2334B" w:rsidP="00B2334B">
      <w:pPr>
        <w:spacing w:after="0" w:line="240" w:lineRule="auto"/>
        <w:ind w:firstLine="0"/>
      </w:pPr>
    </w:p>
    <w:p w:rsidR="00D65EDA" w:rsidRDefault="00D65EDA" w:rsidP="00D65EDA">
      <w:pPr>
        <w:spacing w:after="0" w:line="240" w:lineRule="auto"/>
        <w:ind w:firstLine="0"/>
      </w:pPr>
      <w:r w:rsidRPr="00D65EDA">
        <w:t>Depremden etkilenen illerde 13,4 milyon Türk vatandaşının yanı sıra, 1.7 milyon da ya</w:t>
      </w:r>
      <w:r>
        <w:t xml:space="preserve">bancı uyruklu kişi yaşamaktaydı. </w:t>
      </w:r>
      <w:r>
        <w:t xml:space="preserve">Birleşmiş </w:t>
      </w:r>
      <w:proofErr w:type="spellStart"/>
      <w:r>
        <w:t>Milletler'e</w:t>
      </w:r>
      <w:proofErr w:type="spellEnd"/>
      <w:r>
        <w:t xml:space="preserve"> (BM) bağlı Uluslararası Göç Örgütü'n</w:t>
      </w:r>
      <w:r>
        <w:t xml:space="preserve">e (IOM) göre mülteciler </w:t>
      </w:r>
      <w:proofErr w:type="gramStart"/>
      <w:r>
        <w:t>dahil</w:t>
      </w:r>
      <w:proofErr w:type="gramEnd"/>
      <w:r>
        <w:t xml:space="preserve"> göç eden insan sayısı en az 2,7 milyondur. Bu sayı her geçen gün artmaktadır. </w:t>
      </w:r>
    </w:p>
    <w:p w:rsidR="00B2334B" w:rsidRDefault="00B2334B" w:rsidP="00B2334B">
      <w:pPr>
        <w:spacing w:after="0" w:line="240" w:lineRule="auto"/>
        <w:ind w:firstLine="0"/>
      </w:pPr>
    </w:p>
    <w:p w:rsidR="00D65EDA" w:rsidRDefault="00D65EDA" w:rsidP="00B2334B">
      <w:pPr>
        <w:spacing w:after="0" w:line="240" w:lineRule="auto"/>
        <w:ind w:firstLine="0"/>
      </w:pPr>
      <w:r w:rsidRPr="00D65EDA">
        <w:t xml:space="preserve">Deprem sonrası yaşanan </w:t>
      </w:r>
      <w:r>
        <w:t>bu göç dalgaları;</w:t>
      </w:r>
      <w:r w:rsidRPr="00D65EDA">
        <w:t xml:space="preserve"> özellikle kalkınma sıralamasında geride kalan Adıyaman, Malatya, Kahramanmaraş gibi illerin nüfusunun kalıcı olarak azalmasına ve bu kentlerin daha da yoksullaşmasına neden olacak</w:t>
      </w:r>
      <w:r>
        <w:t>tır</w:t>
      </w:r>
      <w:r w:rsidRPr="00D65EDA">
        <w:t xml:space="preserve">. </w:t>
      </w:r>
      <w:r>
        <w:t>E</w:t>
      </w:r>
      <w:r w:rsidRPr="00D65EDA">
        <w:t>şitsiz hale gelecek demografik dağılımın uzun vadede Türkiye kentleri</w:t>
      </w:r>
      <w:r>
        <w:t xml:space="preserve"> ve toplum üzerindeki etkileri çok büyük sorunlara yol açabilecektir. </w:t>
      </w:r>
    </w:p>
    <w:p w:rsidR="00D65EDA" w:rsidRDefault="00D65EDA" w:rsidP="00B2334B">
      <w:pPr>
        <w:spacing w:after="0" w:line="240" w:lineRule="auto"/>
        <w:ind w:firstLine="0"/>
      </w:pPr>
    </w:p>
    <w:p w:rsidR="00B2334B" w:rsidRPr="00B2334B" w:rsidRDefault="00D65EDA" w:rsidP="00B2334B">
      <w:pPr>
        <w:spacing w:after="0" w:line="240" w:lineRule="auto"/>
        <w:ind w:firstLine="0"/>
      </w:pPr>
      <w:r>
        <w:t>Hatay başta olmak üzere</w:t>
      </w:r>
      <w:r w:rsidR="00846980">
        <w:t>;</w:t>
      </w:r>
      <w:bookmarkStart w:id="0" w:name="_GoBack"/>
      <w:bookmarkEnd w:id="0"/>
      <w:r>
        <w:t xml:space="preserve"> sınır bölgesinde yer alan illerde yaşanan göç ve ardından sığınmacı ve mültecilerin ilgili bölgelere yerleşmeleri; uzun vadede Türkiye’nin sosyal, kültürel ve siyasal yapısına olumsuz etki edebileceği gibi, güvenlik riskleri de oluşturabilir. </w:t>
      </w:r>
    </w:p>
    <w:p w:rsidR="00B2334B" w:rsidRPr="00B2334B" w:rsidRDefault="00B2334B" w:rsidP="00B2334B">
      <w:pPr>
        <w:spacing w:after="0" w:line="240" w:lineRule="auto"/>
        <w:ind w:firstLine="0"/>
      </w:pPr>
    </w:p>
    <w:p w:rsidR="00B2334B" w:rsidRPr="00B2334B" w:rsidRDefault="00D65EDA" w:rsidP="00D65EDA">
      <w:pPr>
        <w:spacing w:after="0" w:line="240" w:lineRule="auto"/>
        <w:ind w:firstLine="0"/>
      </w:pPr>
      <w:r>
        <w:t>Kahramanmaraş merkezli büyük depremler sonrası başta felaketin doğrudan etkilediği on bir ilde olmak üzere; Türkiye’de yaşanabilecek demografik değişimin araştırılması ve konuyl</w:t>
      </w:r>
      <w:r>
        <w:t xml:space="preserve">a ilgili olarak </w:t>
      </w:r>
      <w:r>
        <w:t xml:space="preserve">güvenlik, sosyal ve toplumsal önlemlerin alınabilmesi </w:t>
      </w:r>
      <w:r w:rsidRPr="0072045D">
        <w:t>amacıyla</w:t>
      </w:r>
      <w:r>
        <w:t xml:space="preserve"> bir araştırma komisyonu kurulması gereklidir. </w:t>
      </w: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C20686" w:rsidRPr="00B2334B" w:rsidRDefault="00C20686" w:rsidP="00B2334B">
      <w:pPr>
        <w:spacing w:after="0" w:line="240" w:lineRule="auto"/>
        <w:ind w:firstLine="0"/>
      </w:pPr>
    </w:p>
    <w:sectPr w:rsidR="00C20686" w:rsidRPr="00B23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E2"/>
    <w:rsid w:val="00062EAD"/>
    <w:rsid w:val="000F4D80"/>
    <w:rsid w:val="00131303"/>
    <w:rsid w:val="00255355"/>
    <w:rsid w:val="00296BAE"/>
    <w:rsid w:val="00304B7C"/>
    <w:rsid w:val="00330041"/>
    <w:rsid w:val="00332433"/>
    <w:rsid w:val="00347878"/>
    <w:rsid w:val="00387253"/>
    <w:rsid w:val="003E7943"/>
    <w:rsid w:val="00415A85"/>
    <w:rsid w:val="004355D4"/>
    <w:rsid w:val="00456889"/>
    <w:rsid w:val="00474B2C"/>
    <w:rsid w:val="004758C8"/>
    <w:rsid w:val="004B02FB"/>
    <w:rsid w:val="004E3D13"/>
    <w:rsid w:val="005F2004"/>
    <w:rsid w:val="00613C64"/>
    <w:rsid w:val="00643179"/>
    <w:rsid w:val="00657020"/>
    <w:rsid w:val="00695ACC"/>
    <w:rsid w:val="006B70BF"/>
    <w:rsid w:val="00713AC1"/>
    <w:rsid w:val="007700F9"/>
    <w:rsid w:val="0077157C"/>
    <w:rsid w:val="007B416D"/>
    <w:rsid w:val="00836276"/>
    <w:rsid w:val="00846980"/>
    <w:rsid w:val="008D7935"/>
    <w:rsid w:val="008F12D6"/>
    <w:rsid w:val="0099492F"/>
    <w:rsid w:val="009F5C74"/>
    <w:rsid w:val="00AA2E2E"/>
    <w:rsid w:val="00AF037A"/>
    <w:rsid w:val="00AF6402"/>
    <w:rsid w:val="00B2334B"/>
    <w:rsid w:val="00B27252"/>
    <w:rsid w:val="00B62210"/>
    <w:rsid w:val="00B902A3"/>
    <w:rsid w:val="00BB0579"/>
    <w:rsid w:val="00C07399"/>
    <w:rsid w:val="00C11827"/>
    <w:rsid w:val="00C20686"/>
    <w:rsid w:val="00C50E3D"/>
    <w:rsid w:val="00C54E6F"/>
    <w:rsid w:val="00CA47C2"/>
    <w:rsid w:val="00D22938"/>
    <w:rsid w:val="00D65EDA"/>
    <w:rsid w:val="00D75D0B"/>
    <w:rsid w:val="00D91D58"/>
    <w:rsid w:val="00E657E2"/>
    <w:rsid w:val="00EC424E"/>
    <w:rsid w:val="00EE004D"/>
    <w:rsid w:val="00F11B36"/>
    <w:rsid w:val="00F255E7"/>
    <w:rsid w:val="00FB1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EFBF"/>
  <w15:docId w15:val="{A057F8EE-E56B-4C3D-A448-DF802A72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2"/>
    <w:pPr>
      <w:spacing w:line="360" w:lineRule="auto"/>
      <w:ind w:firstLine="709"/>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E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E3D"/>
    <w:rPr>
      <w:rFonts w:ascii="Segoe UI" w:hAnsi="Segoe UI" w:cs="Segoe UI"/>
      <w:sz w:val="18"/>
      <w:szCs w:val="18"/>
    </w:rPr>
  </w:style>
  <w:style w:type="paragraph" w:styleId="AralkYok">
    <w:name w:val="No Spacing"/>
    <w:uiPriority w:val="1"/>
    <w:qFormat/>
    <w:rsid w:val="00B2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7134">
      <w:bodyDiv w:val="1"/>
      <w:marLeft w:val="0"/>
      <w:marRight w:val="0"/>
      <w:marTop w:val="0"/>
      <w:marBottom w:val="0"/>
      <w:divBdr>
        <w:top w:val="none" w:sz="0" w:space="0" w:color="auto"/>
        <w:left w:val="none" w:sz="0" w:space="0" w:color="auto"/>
        <w:bottom w:val="none" w:sz="0" w:space="0" w:color="auto"/>
        <w:right w:val="none" w:sz="0" w:space="0" w:color="auto"/>
      </w:divBdr>
    </w:div>
    <w:div w:id="986475019">
      <w:bodyDiv w:val="1"/>
      <w:marLeft w:val="0"/>
      <w:marRight w:val="0"/>
      <w:marTop w:val="0"/>
      <w:marBottom w:val="0"/>
      <w:divBdr>
        <w:top w:val="none" w:sz="0" w:space="0" w:color="auto"/>
        <w:left w:val="none" w:sz="0" w:space="0" w:color="auto"/>
        <w:bottom w:val="none" w:sz="0" w:space="0" w:color="auto"/>
        <w:right w:val="none" w:sz="0" w:space="0" w:color="auto"/>
      </w:divBdr>
      <w:divsChild>
        <w:div w:id="294604352">
          <w:marLeft w:val="0"/>
          <w:marRight w:val="0"/>
          <w:marTop w:val="0"/>
          <w:marBottom w:val="0"/>
          <w:divBdr>
            <w:top w:val="none" w:sz="0" w:space="0" w:color="auto"/>
            <w:left w:val="none" w:sz="0" w:space="0" w:color="auto"/>
            <w:bottom w:val="none" w:sz="0" w:space="0" w:color="auto"/>
            <w:right w:val="none" w:sz="0" w:space="0" w:color="auto"/>
          </w:divBdr>
        </w:div>
        <w:div w:id="297803623">
          <w:marLeft w:val="0"/>
          <w:marRight w:val="0"/>
          <w:marTop w:val="0"/>
          <w:marBottom w:val="0"/>
          <w:divBdr>
            <w:top w:val="none" w:sz="0" w:space="0" w:color="auto"/>
            <w:left w:val="none" w:sz="0" w:space="0" w:color="auto"/>
            <w:bottom w:val="none" w:sz="0" w:space="0" w:color="auto"/>
            <w:right w:val="none" w:sz="0" w:space="0" w:color="auto"/>
          </w:divBdr>
        </w:div>
      </w:divsChild>
    </w:div>
    <w:div w:id="1276673970">
      <w:bodyDiv w:val="1"/>
      <w:marLeft w:val="0"/>
      <w:marRight w:val="0"/>
      <w:marTop w:val="0"/>
      <w:marBottom w:val="0"/>
      <w:divBdr>
        <w:top w:val="none" w:sz="0" w:space="0" w:color="auto"/>
        <w:left w:val="none" w:sz="0" w:space="0" w:color="auto"/>
        <w:bottom w:val="none" w:sz="0" w:space="0" w:color="auto"/>
        <w:right w:val="none" w:sz="0" w:space="0" w:color="auto"/>
      </w:divBdr>
    </w:div>
    <w:div w:id="16546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MINDIZ</dc:creator>
  <cp:keywords/>
  <dc:description/>
  <cp:lastModifiedBy>Seyit TOSUN</cp:lastModifiedBy>
  <cp:revision>64</cp:revision>
  <cp:lastPrinted>2023-03-20T14:11:00Z</cp:lastPrinted>
  <dcterms:created xsi:type="dcterms:W3CDTF">2018-09-20T14:14:00Z</dcterms:created>
  <dcterms:modified xsi:type="dcterms:W3CDTF">2023-03-20T14:11:00Z</dcterms:modified>
</cp:coreProperties>
</file>