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E" w:rsidRDefault="00EC424E" w:rsidP="00B2334B">
      <w:pPr>
        <w:rPr>
          <w:b/>
        </w:rPr>
      </w:pPr>
      <w:r>
        <w:rPr>
          <w:b/>
        </w:rPr>
        <w:t xml:space="preserve">          </w:t>
      </w:r>
    </w:p>
    <w:p w:rsidR="008D7935" w:rsidRPr="00B2334B" w:rsidRDefault="004B02FB" w:rsidP="00B2334B">
      <w:pPr>
        <w:rPr>
          <w:b/>
        </w:rPr>
      </w:pPr>
      <w:r>
        <w:rPr>
          <w:b/>
        </w:rPr>
        <w:t xml:space="preserve">            </w:t>
      </w:r>
      <w:r w:rsidR="008D7935" w:rsidRPr="00B2334B">
        <w:rPr>
          <w:b/>
        </w:rPr>
        <w:t>TÜRKİYE BÜYÜK MİLLET MECLİSİ BAŞKANLIĞINA</w:t>
      </w:r>
    </w:p>
    <w:p w:rsidR="008D7935" w:rsidRPr="00B2334B" w:rsidRDefault="008D7935" w:rsidP="00B2334B">
      <w:pPr>
        <w:rPr>
          <w:b/>
        </w:rPr>
      </w:pPr>
    </w:p>
    <w:p w:rsidR="008D7935" w:rsidRPr="00B2334B" w:rsidRDefault="00C54E6F" w:rsidP="00B2334B">
      <w:pPr>
        <w:ind w:firstLine="708"/>
      </w:pPr>
      <w:r w:rsidRPr="00B2334B">
        <w:t>7269</w:t>
      </w:r>
      <w:r w:rsidR="00255355" w:rsidRPr="00B2334B">
        <w:t xml:space="preserve"> sayılı </w:t>
      </w:r>
      <w:r w:rsidRPr="00B2334B">
        <w:t>Umumi Hayata Müessir Afetler Dolayısıyla Alınacak Tedbirlerle Yapılacak Yardımlara Dair Kanunda değişiklik yapılmasına dair kanun teklifi gerekçesiyle birlikte ekte sunulmuştur</w:t>
      </w:r>
      <w:r w:rsidR="00255355" w:rsidRPr="00B2334B">
        <w:t xml:space="preserve">. </w:t>
      </w:r>
      <w:r w:rsidR="00D75D0B">
        <w:t>21</w:t>
      </w:r>
      <w:bookmarkStart w:id="0" w:name="_GoBack"/>
      <w:bookmarkEnd w:id="0"/>
      <w:r w:rsidRPr="00B2334B">
        <w:t>.02.2023</w:t>
      </w:r>
    </w:p>
    <w:p w:rsidR="008D7935" w:rsidRPr="00B2334B" w:rsidRDefault="008D7935" w:rsidP="00B2334B">
      <w:pPr>
        <w:ind w:firstLine="708"/>
      </w:pPr>
      <w:r w:rsidRPr="00B2334B">
        <w:t>Gereğini saygılarımla arz ederim.</w:t>
      </w:r>
    </w:p>
    <w:p w:rsidR="008D7935" w:rsidRPr="00B2334B" w:rsidRDefault="008D7935" w:rsidP="00B2334B">
      <w:r w:rsidRPr="00B2334B">
        <w:tab/>
      </w:r>
      <w:r w:rsidRPr="00B2334B">
        <w:tab/>
      </w:r>
      <w:r w:rsidRPr="00B2334B">
        <w:tab/>
      </w:r>
      <w:r w:rsidRPr="00B2334B">
        <w:tab/>
      </w:r>
      <w:r w:rsidRPr="00B2334B">
        <w:tab/>
      </w:r>
      <w:r w:rsidRPr="00B2334B">
        <w:tab/>
      </w:r>
      <w:r w:rsidRPr="00B2334B">
        <w:tab/>
      </w:r>
      <w:r w:rsidRPr="00B2334B">
        <w:tab/>
      </w:r>
      <w:r w:rsidRPr="00B2334B">
        <w:tab/>
      </w:r>
      <w:r w:rsidRPr="00B2334B">
        <w:tab/>
      </w:r>
    </w:p>
    <w:p w:rsidR="008D7935" w:rsidRPr="00B2334B" w:rsidRDefault="008D7935" w:rsidP="00B2334B">
      <w:pPr>
        <w:spacing w:after="0"/>
        <w:rPr>
          <w:b/>
        </w:rPr>
      </w:pPr>
      <w:r w:rsidRPr="00B2334B">
        <w:tab/>
      </w:r>
      <w:r w:rsidRPr="00B2334B">
        <w:tab/>
      </w:r>
      <w:r w:rsidRPr="00B2334B">
        <w:tab/>
      </w:r>
      <w:r w:rsidRPr="00B2334B">
        <w:tab/>
      </w:r>
      <w:r w:rsidRPr="00B2334B">
        <w:tab/>
      </w:r>
      <w:r w:rsidRPr="00B2334B">
        <w:tab/>
      </w:r>
      <w:r w:rsidRPr="00B2334B">
        <w:tab/>
      </w:r>
      <w:r w:rsidRPr="00B2334B">
        <w:tab/>
      </w:r>
      <w:r w:rsidRPr="00B2334B">
        <w:tab/>
        <w:t xml:space="preserve">   </w:t>
      </w:r>
      <w:r w:rsidRPr="00B2334B">
        <w:rPr>
          <w:b/>
        </w:rPr>
        <w:t xml:space="preserve">Alpay </w:t>
      </w:r>
      <w:proofErr w:type="spellStart"/>
      <w:r w:rsidRPr="00B2334B">
        <w:rPr>
          <w:b/>
        </w:rPr>
        <w:t>Antmen</w:t>
      </w:r>
      <w:proofErr w:type="spellEnd"/>
    </w:p>
    <w:p w:rsidR="008D7935" w:rsidRPr="00B2334B" w:rsidRDefault="008D7935" w:rsidP="00B2334B">
      <w:pPr>
        <w:spacing w:after="0"/>
        <w:rPr>
          <w:b/>
        </w:rPr>
      </w:pPr>
      <w:r w:rsidRPr="00B2334B">
        <w:rPr>
          <w:b/>
        </w:rPr>
        <w:tab/>
      </w:r>
      <w:r w:rsidRPr="00B2334B">
        <w:rPr>
          <w:b/>
        </w:rPr>
        <w:tab/>
      </w:r>
      <w:r w:rsidRPr="00B2334B">
        <w:rPr>
          <w:b/>
        </w:rPr>
        <w:tab/>
      </w:r>
      <w:r w:rsidRPr="00B2334B">
        <w:rPr>
          <w:b/>
        </w:rPr>
        <w:tab/>
      </w:r>
      <w:r w:rsidRPr="00B2334B">
        <w:rPr>
          <w:b/>
        </w:rPr>
        <w:tab/>
      </w:r>
      <w:r w:rsidRPr="00B2334B">
        <w:rPr>
          <w:b/>
        </w:rPr>
        <w:tab/>
      </w:r>
      <w:r w:rsidRPr="00B2334B">
        <w:rPr>
          <w:b/>
        </w:rPr>
        <w:tab/>
      </w:r>
      <w:r w:rsidRPr="00B2334B">
        <w:rPr>
          <w:b/>
        </w:rPr>
        <w:tab/>
      </w:r>
      <w:r w:rsidRPr="00B2334B">
        <w:rPr>
          <w:b/>
        </w:rPr>
        <w:tab/>
        <w:t xml:space="preserve">Mersin Milletvekili </w:t>
      </w: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B2334B" w:rsidRPr="00B2334B" w:rsidRDefault="00B2334B" w:rsidP="00B2334B">
      <w:pPr>
        <w:spacing w:after="0" w:line="240" w:lineRule="auto"/>
        <w:ind w:firstLine="0"/>
        <w:rPr>
          <w:b/>
        </w:rPr>
      </w:pPr>
    </w:p>
    <w:p w:rsidR="00B2334B" w:rsidRDefault="00695ACC" w:rsidP="00B2334B">
      <w:pPr>
        <w:spacing w:after="0" w:line="240" w:lineRule="auto"/>
        <w:ind w:left="2832" w:firstLine="708"/>
        <w:rPr>
          <w:b/>
        </w:rPr>
      </w:pPr>
      <w:r w:rsidRPr="00B2334B">
        <w:rPr>
          <w:b/>
        </w:rPr>
        <w:t>GEREKÇE</w:t>
      </w:r>
    </w:p>
    <w:p w:rsidR="00B2334B" w:rsidRPr="00B2334B" w:rsidRDefault="00B2334B" w:rsidP="00B2334B">
      <w:pPr>
        <w:spacing w:after="0" w:line="240" w:lineRule="auto"/>
        <w:ind w:left="2832" w:firstLine="708"/>
        <w:rPr>
          <w:b/>
        </w:rPr>
      </w:pPr>
    </w:p>
    <w:p w:rsidR="00EE004D" w:rsidRPr="00B2334B" w:rsidRDefault="00EE004D" w:rsidP="00B2334B">
      <w:pPr>
        <w:spacing w:after="0" w:line="240" w:lineRule="auto"/>
        <w:ind w:firstLine="0"/>
        <w:rPr>
          <w:b/>
        </w:rPr>
      </w:pPr>
    </w:p>
    <w:p w:rsidR="00B2334B" w:rsidRPr="00B2334B" w:rsidRDefault="00B2334B" w:rsidP="00B2334B">
      <w:pPr>
        <w:spacing w:after="0" w:line="240" w:lineRule="auto"/>
        <w:ind w:firstLine="0"/>
      </w:pPr>
      <w:r w:rsidRPr="00B2334B">
        <w:t xml:space="preserve">6 Şubat 2023 tarihinde Gaziantep'te 7,8 ve aynı gün 9 saat sonra Kahramanmaraş'ta 7,5   büyüklüğünde iki şiddetli deprem meydana gelmiştir. Kahramanmaraş, Hatay, Adıyaman, Adana, Şanlıurfa, Osmaniye, Diyarbakır, Gaziantep, Malatya ve Kilis illerimizde maalesef binlerce vatandaşımız hayatını kaybetmiş ve on binlercesi de yaralanmıştır. </w:t>
      </w: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r w:rsidRPr="00B2334B">
        <w:t>On binlerce bina ve ev yıkılmış; daha fazlası da hasar görmüştür. 7 Şubat 2023 tarihinde deprem meydana gelen 10 ilde OHAL ilan edilmiştir. Daha sonra bu illere Elazığ da eklenmiştir.</w:t>
      </w:r>
    </w:p>
    <w:p w:rsidR="00B2334B" w:rsidRDefault="00B2334B" w:rsidP="00B2334B">
      <w:pPr>
        <w:spacing w:after="0" w:line="240" w:lineRule="auto"/>
        <w:ind w:firstLine="0"/>
      </w:pPr>
    </w:p>
    <w:p w:rsidR="00B2334B" w:rsidRDefault="00B2334B" w:rsidP="00B2334B">
      <w:pPr>
        <w:spacing w:after="0" w:line="240" w:lineRule="auto"/>
        <w:ind w:firstLine="0"/>
      </w:pPr>
      <w:r>
        <w:t xml:space="preserve">Yaşanan deprem felaketlerinden sonra başta Hatay, Kahramanmaraş, Adıyaman olmak üzere; depremin en yoğun hissedildiği bölgelerden Mersin’e göç başlamıştır. </w:t>
      </w:r>
    </w:p>
    <w:p w:rsidR="00B2334B" w:rsidRDefault="00B2334B" w:rsidP="00B2334B">
      <w:pPr>
        <w:spacing w:after="0" w:line="240" w:lineRule="auto"/>
        <w:ind w:firstLine="0"/>
      </w:pPr>
    </w:p>
    <w:p w:rsidR="00B2334B" w:rsidRDefault="00B2334B" w:rsidP="00B2334B">
      <w:pPr>
        <w:pStyle w:val="AralkYok"/>
        <w:jc w:val="both"/>
        <w:rPr>
          <w:rFonts w:ascii="Times New Roman" w:hAnsi="Times New Roman" w:cs="Times New Roman"/>
          <w:sz w:val="24"/>
          <w:szCs w:val="24"/>
        </w:rPr>
      </w:pPr>
      <w:r>
        <w:rPr>
          <w:rFonts w:ascii="Times New Roman" w:hAnsi="Times New Roman" w:cs="Times New Roman"/>
          <w:sz w:val="24"/>
          <w:szCs w:val="24"/>
        </w:rPr>
        <w:t xml:space="preserve">Mersin bu illere en yakın il olması yanında bu on ilimizde yaşayan vatandaşlarımızın akrabaları da Mersin’de yoğun olarak ikamet etmektedir. Mersin deprem bölgesinden gelen tüm depremzede vatandaşlarımıza kucak açmıştır ve sonuna kadar da kucak açmaya devam edecektir. Mersin’de barınmayı seçen depremzedelerimizin sayısının yapılan kayıtlar ve su tüketim artışı hesaplamalarıyla 20 Şubat 2023 tarihi itibariyle 400.000 kişi </w:t>
      </w:r>
      <w:r w:rsidR="00B62210">
        <w:rPr>
          <w:rFonts w:ascii="Times New Roman" w:hAnsi="Times New Roman" w:cs="Times New Roman"/>
          <w:sz w:val="24"/>
          <w:szCs w:val="24"/>
        </w:rPr>
        <w:t>olduğu tahmin edilmektedir</w:t>
      </w:r>
      <w:r>
        <w:rPr>
          <w:rFonts w:ascii="Times New Roman" w:hAnsi="Times New Roman" w:cs="Times New Roman"/>
          <w:sz w:val="24"/>
          <w:szCs w:val="24"/>
        </w:rPr>
        <w:t xml:space="preserve">. Bu sayı her geçen gün daha da artmaktadır. </w:t>
      </w:r>
    </w:p>
    <w:p w:rsidR="00B2334B" w:rsidRDefault="00B2334B" w:rsidP="00B2334B">
      <w:pPr>
        <w:pStyle w:val="AralkYok"/>
        <w:jc w:val="both"/>
        <w:rPr>
          <w:rFonts w:ascii="Times New Roman" w:hAnsi="Times New Roman" w:cs="Times New Roman"/>
          <w:sz w:val="24"/>
          <w:szCs w:val="24"/>
        </w:rPr>
      </w:pPr>
    </w:p>
    <w:p w:rsidR="00B2334B" w:rsidRDefault="00B2334B" w:rsidP="00B2334B">
      <w:pPr>
        <w:pStyle w:val="AralkYok"/>
        <w:jc w:val="both"/>
        <w:rPr>
          <w:rFonts w:ascii="Times New Roman" w:hAnsi="Times New Roman" w:cs="Times New Roman"/>
          <w:sz w:val="24"/>
          <w:szCs w:val="24"/>
        </w:rPr>
      </w:pPr>
      <w:r>
        <w:rPr>
          <w:rFonts w:ascii="Times New Roman" w:hAnsi="Times New Roman" w:cs="Times New Roman"/>
          <w:sz w:val="24"/>
          <w:szCs w:val="24"/>
        </w:rPr>
        <w:t>Deprem yaralarının sarılmasıyla depremzede vatandaşlarımızın kendi illerine geri dönmesi söz konusu olabilecekse de bu sürenin en az 1 yılı aşacağı ve daha da önemlisi Mersin iline gelen depremzedelerin en az %75’inin Mersin’de kalıcı olarak ikamet edebileceği tahmin edilmektedir.</w:t>
      </w:r>
    </w:p>
    <w:p w:rsidR="00B2334B" w:rsidRDefault="00B2334B" w:rsidP="00B2334B">
      <w:pPr>
        <w:pStyle w:val="AralkYok"/>
        <w:jc w:val="both"/>
        <w:rPr>
          <w:rFonts w:ascii="Times New Roman" w:hAnsi="Times New Roman" w:cs="Times New Roman"/>
          <w:sz w:val="24"/>
          <w:szCs w:val="24"/>
        </w:rPr>
      </w:pPr>
    </w:p>
    <w:p w:rsidR="00B2334B" w:rsidRPr="00B2334B" w:rsidRDefault="00B2334B" w:rsidP="00B2334B">
      <w:pPr>
        <w:spacing w:after="0" w:line="240" w:lineRule="auto"/>
        <w:ind w:firstLine="0"/>
      </w:pPr>
      <w:r>
        <w:t xml:space="preserve">Mersin başta konut sorunu olmak üzere; gıda, giyecek, doğalgaz ve temel ihtiyaçlar konusunda çok acil desteğe ihtiyaç duymaktadır. Bu nedenle Mersin’in afet bölgesi ilan edilmesi gerekmektedir. </w:t>
      </w: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B2334B" w:rsidRPr="00B2334B" w:rsidRDefault="00B2334B" w:rsidP="00B2334B">
      <w:pPr>
        <w:spacing w:after="0" w:line="240" w:lineRule="auto"/>
        <w:ind w:firstLine="0"/>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EE004D" w:rsidRPr="00B2334B" w:rsidRDefault="00EE004D" w:rsidP="005F2004">
      <w:pPr>
        <w:ind w:left="2123"/>
        <w:rPr>
          <w:b/>
        </w:rPr>
      </w:pPr>
      <w:r w:rsidRPr="00B2334B">
        <w:rPr>
          <w:b/>
        </w:rPr>
        <w:t>MADDE GEREKÇELERİ</w:t>
      </w:r>
    </w:p>
    <w:p w:rsidR="00EE004D" w:rsidRPr="00B2334B" w:rsidRDefault="00EE004D" w:rsidP="00B2334B">
      <w:r w:rsidRPr="00B2334B">
        <w:rPr>
          <w:b/>
        </w:rPr>
        <w:t>MADDE 1 –</w:t>
      </w:r>
      <w:r w:rsidRPr="00B2334B">
        <w:t xml:space="preserve"> </w:t>
      </w:r>
      <w:r w:rsidR="005F2004">
        <w:t>Mersin’in afet bölgesi olarak ilan edilmesi</w:t>
      </w:r>
      <w:r w:rsidR="00B902A3" w:rsidRPr="00B2334B">
        <w:t xml:space="preserve"> amaçlanmıştır. </w:t>
      </w:r>
    </w:p>
    <w:p w:rsidR="00EE004D" w:rsidRPr="00B2334B" w:rsidRDefault="00EE004D" w:rsidP="00B2334B">
      <w:r w:rsidRPr="00B2334B">
        <w:rPr>
          <w:b/>
        </w:rPr>
        <w:t>MADDE 2 –</w:t>
      </w:r>
      <w:r w:rsidRPr="00B2334B">
        <w:t xml:space="preserve"> Yürürlük maddesidir </w:t>
      </w:r>
    </w:p>
    <w:p w:rsidR="00EE004D" w:rsidRPr="00B2334B" w:rsidRDefault="00EE004D" w:rsidP="00B2334B">
      <w:r w:rsidRPr="00B2334B">
        <w:rPr>
          <w:b/>
        </w:rPr>
        <w:t>MADDE 3 –</w:t>
      </w:r>
      <w:r w:rsidRPr="00B2334B">
        <w:t xml:space="preserve"> Yürütme maddesidir. </w:t>
      </w: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EE004D" w:rsidRPr="00B2334B" w:rsidRDefault="00EE004D" w:rsidP="00B2334B">
      <w:pPr>
        <w:spacing w:after="0" w:line="240" w:lineRule="auto"/>
        <w:ind w:firstLine="0"/>
        <w:rPr>
          <w:b/>
        </w:rPr>
      </w:pPr>
    </w:p>
    <w:p w:rsidR="00695ACC" w:rsidRPr="00B2334B" w:rsidRDefault="00695ACC" w:rsidP="00B2334B">
      <w:pPr>
        <w:spacing w:after="0" w:line="240" w:lineRule="auto"/>
        <w:ind w:firstLine="0"/>
        <w:rPr>
          <w:b/>
        </w:rPr>
      </w:pPr>
    </w:p>
    <w:p w:rsidR="00695ACC" w:rsidRPr="00B2334B" w:rsidRDefault="00695ACC" w:rsidP="00B2334B">
      <w:pPr>
        <w:spacing w:after="0" w:line="240" w:lineRule="auto"/>
        <w:ind w:firstLine="0"/>
        <w:rPr>
          <w:b/>
        </w:rPr>
      </w:pPr>
    </w:p>
    <w:p w:rsidR="008D7935" w:rsidRPr="00B2334B" w:rsidRDefault="008D7935" w:rsidP="00B2334B">
      <w:pPr>
        <w:spacing w:after="0" w:line="240" w:lineRule="auto"/>
        <w:ind w:firstLine="0"/>
        <w:rPr>
          <w:b/>
        </w:rPr>
      </w:pPr>
    </w:p>
    <w:p w:rsidR="008D7935" w:rsidRPr="00B2334B" w:rsidRDefault="008D7935" w:rsidP="00B2334B">
      <w:pPr>
        <w:spacing w:after="0" w:line="240" w:lineRule="auto"/>
        <w:ind w:firstLine="0"/>
        <w:rPr>
          <w:b/>
        </w:rPr>
      </w:pPr>
    </w:p>
    <w:p w:rsidR="0099492F" w:rsidRDefault="0099492F" w:rsidP="00B2334B">
      <w:pPr>
        <w:spacing w:after="0" w:line="240" w:lineRule="auto"/>
        <w:ind w:firstLine="0"/>
        <w:rPr>
          <w:b/>
        </w:rPr>
      </w:pPr>
    </w:p>
    <w:p w:rsidR="0099492F" w:rsidRDefault="0099492F" w:rsidP="00B2334B">
      <w:pPr>
        <w:spacing w:after="0" w:line="240" w:lineRule="auto"/>
        <w:ind w:firstLine="0"/>
        <w:rPr>
          <w:b/>
        </w:rPr>
      </w:pPr>
    </w:p>
    <w:p w:rsidR="0099492F" w:rsidRPr="0099492F" w:rsidRDefault="0099492F" w:rsidP="0099492F">
      <w:pPr>
        <w:spacing w:after="0" w:line="240" w:lineRule="auto"/>
        <w:ind w:firstLine="0"/>
        <w:jc w:val="center"/>
        <w:rPr>
          <w:b/>
        </w:rPr>
      </w:pPr>
    </w:p>
    <w:p w:rsidR="00B902A3" w:rsidRDefault="0099492F" w:rsidP="0099492F">
      <w:pPr>
        <w:spacing w:after="0" w:line="240" w:lineRule="auto"/>
        <w:ind w:firstLine="0"/>
        <w:jc w:val="center"/>
        <w:rPr>
          <w:b/>
        </w:rPr>
      </w:pPr>
      <w:r w:rsidRPr="0099492F">
        <w:rPr>
          <w:b/>
        </w:rPr>
        <w:t>UMUMİ HAYATA MÜESSİR AFETLER DOLAYISİYLE ALINACAK TEDBİRLERLE YAPILACAK YARDIMLARA DAİR KANUN</w:t>
      </w:r>
      <w:r>
        <w:rPr>
          <w:b/>
        </w:rPr>
        <w:t xml:space="preserve">DA DEĞİŞİKLİK YAPILMASINA DAİR KANUN TEKLİFİ </w:t>
      </w:r>
    </w:p>
    <w:p w:rsidR="0099492F" w:rsidRDefault="0099492F" w:rsidP="0099492F">
      <w:pPr>
        <w:spacing w:after="0" w:line="240" w:lineRule="auto"/>
        <w:ind w:firstLine="0"/>
        <w:jc w:val="center"/>
        <w:rPr>
          <w:b/>
        </w:rPr>
      </w:pPr>
    </w:p>
    <w:p w:rsidR="0099492F" w:rsidRPr="0099492F" w:rsidRDefault="0099492F" w:rsidP="0099492F">
      <w:pPr>
        <w:spacing w:after="0" w:line="240" w:lineRule="auto"/>
        <w:ind w:firstLine="0"/>
        <w:jc w:val="center"/>
        <w:rPr>
          <w:b/>
        </w:rPr>
      </w:pPr>
    </w:p>
    <w:p w:rsidR="00E657E2" w:rsidRPr="00B2334B" w:rsidRDefault="00E657E2" w:rsidP="00B2334B">
      <w:pPr>
        <w:spacing w:after="0" w:line="240" w:lineRule="auto"/>
        <w:ind w:firstLine="0"/>
        <w:rPr>
          <w:b/>
        </w:rPr>
      </w:pPr>
    </w:p>
    <w:p w:rsidR="004E3D13" w:rsidRDefault="00E657E2" w:rsidP="0099492F">
      <w:pPr>
        <w:spacing w:after="0" w:line="240" w:lineRule="auto"/>
      </w:pPr>
      <w:r w:rsidRPr="00B2334B">
        <w:rPr>
          <w:b/>
        </w:rPr>
        <w:t xml:space="preserve">MADDE 1- </w:t>
      </w:r>
      <w:r w:rsidR="004758C8" w:rsidRPr="004758C8">
        <w:t>15/5/1959</w:t>
      </w:r>
      <w:r w:rsidR="004758C8">
        <w:t xml:space="preserve"> Tarihli ve</w:t>
      </w:r>
      <w:r w:rsidR="004758C8" w:rsidRPr="004758C8">
        <w:t xml:space="preserve"> </w:t>
      </w:r>
      <w:r w:rsidR="0099492F" w:rsidRPr="004758C8">
        <w:t xml:space="preserve">7269 </w:t>
      </w:r>
      <w:r w:rsidR="004758C8" w:rsidRPr="004758C8">
        <w:t>Sayılı</w:t>
      </w:r>
      <w:r w:rsidR="004758C8">
        <w:t xml:space="preserve"> </w:t>
      </w:r>
      <w:r w:rsidR="004758C8" w:rsidRPr="004758C8">
        <w:t>Umumi Hayata Müessir Afetler Dolayısıyla Alınacak Tedbirlerle Yapılacak Yardımlara Dair Kanun</w:t>
      </w:r>
      <w:r w:rsidR="004758C8">
        <w:t xml:space="preserve">a aşağıdaki geçici madde eklenmiştir. </w:t>
      </w:r>
    </w:p>
    <w:p w:rsidR="004758C8" w:rsidRDefault="004758C8" w:rsidP="0099492F">
      <w:pPr>
        <w:spacing w:after="0" w:line="240" w:lineRule="auto"/>
      </w:pPr>
    </w:p>
    <w:p w:rsidR="004758C8" w:rsidRDefault="004758C8" w:rsidP="0099492F">
      <w:pPr>
        <w:spacing w:after="0" w:line="240" w:lineRule="auto"/>
      </w:pPr>
      <w:r>
        <w:t>“</w:t>
      </w:r>
      <w:r w:rsidRPr="004758C8">
        <w:rPr>
          <w:b/>
        </w:rPr>
        <w:t xml:space="preserve">GEÇİCİ MADDE 27 </w:t>
      </w:r>
      <w:r w:rsidR="00713AC1">
        <w:rPr>
          <w:b/>
        </w:rPr>
        <w:t>–</w:t>
      </w:r>
      <w:r>
        <w:t xml:space="preserve"> </w:t>
      </w:r>
      <w:r w:rsidR="00713AC1">
        <w:t xml:space="preserve">Mersin ili ve çevresi 6/2/2023 tarihinde Kahramanmaraş ve çevresinde meydana gelen ve genel hayatı etkileyen deprem nedeniyle afet bölgesi ilan edilmiştir. </w:t>
      </w:r>
    </w:p>
    <w:p w:rsidR="00713AC1" w:rsidRDefault="00713AC1" w:rsidP="0099492F">
      <w:pPr>
        <w:spacing w:after="0" w:line="240" w:lineRule="auto"/>
      </w:pPr>
    </w:p>
    <w:p w:rsidR="00713AC1" w:rsidRDefault="00713AC1" w:rsidP="0099492F">
      <w:pPr>
        <w:spacing w:after="0" w:line="240" w:lineRule="auto"/>
      </w:pPr>
      <w:r>
        <w:t xml:space="preserve">Bu afet bölgesi ilan edilen yerlerde vatandaşların afetten zarar gören konut, işyeri ve tarım alanları için alacakları yardımlarda bu kanun hükümleri uygulanır.” </w:t>
      </w:r>
    </w:p>
    <w:p w:rsidR="0099492F" w:rsidRPr="00B2334B" w:rsidRDefault="0099492F" w:rsidP="00713AC1">
      <w:pPr>
        <w:spacing w:after="0" w:line="240" w:lineRule="auto"/>
        <w:ind w:firstLine="0"/>
      </w:pPr>
    </w:p>
    <w:p w:rsidR="00E657E2" w:rsidRPr="00B2334B" w:rsidRDefault="00E657E2" w:rsidP="00B2334B">
      <w:pPr>
        <w:spacing w:after="0" w:line="240" w:lineRule="auto"/>
        <w:ind w:firstLine="0"/>
      </w:pPr>
      <w:r w:rsidRPr="00B2334B">
        <w:t xml:space="preserve">                                                                                                                       </w:t>
      </w:r>
    </w:p>
    <w:p w:rsidR="00E657E2" w:rsidRPr="00B2334B" w:rsidRDefault="00E657E2" w:rsidP="00B2334B">
      <w:pPr>
        <w:spacing w:after="0" w:line="240" w:lineRule="auto"/>
      </w:pPr>
      <w:r w:rsidRPr="00B2334B">
        <w:rPr>
          <w:b/>
        </w:rPr>
        <w:t>MADDE 2-</w:t>
      </w:r>
      <w:r w:rsidRPr="00B2334B">
        <w:t xml:space="preserve"> Bu Kanun yayımı tarihinde yürürlüğe girer.  </w:t>
      </w:r>
    </w:p>
    <w:p w:rsidR="00EE004D" w:rsidRPr="00B2334B" w:rsidRDefault="00EE004D" w:rsidP="00B2334B">
      <w:pPr>
        <w:spacing w:after="0" w:line="240" w:lineRule="auto"/>
      </w:pPr>
    </w:p>
    <w:p w:rsidR="00E657E2" w:rsidRPr="00B2334B" w:rsidRDefault="00E657E2" w:rsidP="00B2334B">
      <w:pPr>
        <w:spacing w:after="0" w:line="240" w:lineRule="auto"/>
      </w:pPr>
      <w:r w:rsidRPr="00B2334B">
        <w:rPr>
          <w:b/>
        </w:rPr>
        <w:t>MADDE 3-</w:t>
      </w:r>
      <w:r w:rsidRPr="00B2334B">
        <w:t xml:space="preserve"> Bu Kanun hükümlerini Cumhurbaşkanı yürütür. </w:t>
      </w:r>
    </w:p>
    <w:p w:rsidR="00E657E2" w:rsidRPr="00B2334B" w:rsidRDefault="00E657E2" w:rsidP="00B2334B">
      <w:pPr>
        <w:spacing w:after="0" w:line="240" w:lineRule="auto"/>
      </w:pPr>
    </w:p>
    <w:p w:rsidR="00C20686" w:rsidRPr="00B2334B" w:rsidRDefault="00C20686" w:rsidP="00B2334B">
      <w:pPr>
        <w:spacing w:after="0" w:line="240" w:lineRule="auto"/>
        <w:ind w:firstLine="0"/>
      </w:pPr>
    </w:p>
    <w:sectPr w:rsidR="00C20686" w:rsidRPr="00B23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E2"/>
    <w:rsid w:val="00062EAD"/>
    <w:rsid w:val="000F4D80"/>
    <w:rsid w:val="00131303"/>
    <w:rsid w:val="00255355"/>
    <w:rsid w:val="00304B7C"/>
    <w:rsid w:val="00330041"/>
    <w:rsid w:val="00332433"/>
    <w:rsid w:val="003E7943"/>
    <w:rsid w:val="00415A85"/>
    <w:rsid w:val="004355D4"/>
    <w:rsid w:val="00456889"/>
    <w:rsid w:val="00474B2C"/>
    <w:rsid w:val="004758C8"/>
    <w:rsid w:val="004B02FB"/>
    <w:rsid w:val="004E3D13"/>
    <w:rsid w:val="005F2004"/>
    <w:rsid w:val="00613C64"/>
    <w:rsid w:val="00657020"/>
    <w:rsid w:val="00695ACC"/>
    <w:rsid w:val="006B70BF"/>
    <w:rsid w:val="00713AC1"/>
    <w:rsid w:val="007700F9"/>
    <w:rsid w:val="0077157C"/>
    <w:rsid w:val="00836276"/>
    <w:rsid w:val="008D7935"/>
    <w:rsid w:val="008F12D6"/>
    <w:rsid w:val="0099492F"/>
    <w:rsid w:val="009F5C74"/>
    <w:rsid w:val="00AA2E2E"/>
    <w:rsid w:val="00AF037A"/>
    <w:rsid w:val="00AF6402"/>
    <w:rsid w:val="00B2334B"/>
    <w:rsid w:val="00B27252"/>
    <w:rsid w:val="00B62210"/>
    <w:rsid w:val="00B902A3"/>
    <w:rsid w:val="00C07399"/>
    <w:rsid w:val="00C11827"/>
    <w:rsid w:val="00C20686"/>
    <w:rsid w:val="00C50E3D"/>
    <w:rsid w:val="00C54E6F"/>
    <w:rsid w:val="00CA47C2"/>
    <w:rsid w:val="00D22938"/>
    <w:rsid w:val="00D75D0B"/>
    <w:rsid w:val="00D91D58"/>
    <w:rsid w:val="00E657E2"/>
    <w:rsid w:val="00EC424E"/>
    <w:rsid w:val="00EE004D"/>
    <w:rsid w:val="00F255E7"/>
    <w:rsid w:val="00FB1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62EB"/>
  <w15:docId w15:val="{A057F8EE-E56B-4C3D-A448-DF802A72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2"/>
    <w:pPr>
      <w:spacing w:line="360" w:lineRule="auto"/>
      <w:ind w:firstLine="709"/>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E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E3D"/>
    <w:rPr>
      <w:rFonts w:ascii="Segoe UI" w:hAnsi="Segoe UI" w:cs="Segoe UI"/>
      <w:sz w:val="18"/>
      <w:szCs w:val="18"/>
    </w:rPr>
  </w:style>
  <w:style w:type="paragraph" w:styleId="AralkYok">
    <w:name w:val="No Spacing"/>
    <w:uiPriority w:val="1"/>
    <w:qFormat/>
    <w:rsid w:val="00B23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7134">
      <w:bodyDiv w:val="1"/>
      <w:marLeft w:val="0"/>
      <w:marRight w:val="0"/>
      <w:marTop w:val="0"/>
      <w:marBottom w:val="0"/>
      <w:divBdr>
        <w:top w:val="none" w:sz="0" w:space="0" w:color="auto"/>
        <w:left w:val="none" w:sz="0" w:space="0" w:color="auto"/>
        <w:bottom w:val="none" w:sz="0" w:space="0" w:color="auto"/>
        <w:right w:val="none" w:sz="0" w:space="0" w:color="auto"/>
      </w:divBdr>
    </w:div>
    <w:div w:id="1276673970">
      <w:bodyDiv w:val="1"/>
      <w:marLeft w:val="0"/>
      <w:marRight w:val="0"/>
      <w:marTop w:val="0"/>
      <w:marBottom w:val="0"/>
      <w:divBdr>
        <w:top w:val="none" w:sz="0" w:space="0" w:color="auto"/>
        <w:left w:val="none" w:sz="0" w:space="0" w:color="auto"/>
        <w:bottom w:val="none" w:sz="0" w:space="0" w:color="auto"/>
        <w:right w:val="none" w:sz="0" w:space="0" w:color="auto"/>
      </w:divBdr>
    </w:div>
    <w:div w:id="16546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MINDIZ</dc:creator>
  <cp:keywords/>
  <dc:description/>
  <cp:lastModifiedBy>Seyit TOSUN</cp:lastModifiedBy>
  <cp:revision>55</cp:revision>
  <cp:lastPrinted>2022-02-16T10:38:00Z</cp:lastPrinted>
  <dcterms:created xsi:type="dcterms:W3CDTF">2018-09-20T14:14:00Z</dcterms:created>
  <dcterms:modified xsi:type="dcterms:W3CDTF">2023-02-21T11:15:00Z</dcterms:modified>
</cp:coreProperties>
</file>