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43" w:rsidRPr="00EE7543" w:rsidRDefault="00EE7543" w:rsidP="00EE7543">
      <w:pPr>
        <w:jc w:val="center"/>
        <w:rPr>
          <w:b/>
          <w:sz w:val="28"/>
        </w:rPr>
      </w:pPr>
      <w:bookmarkStart w:id="0" w:name="_GoBack"/>
      <w:r w:rsidRPr="00EE7543">
        <w:rPr>
          <w:b/>
          <w:sz w:val="28"/>
        </w:rPr>
        <w:t>CHP'Lİ ANTMEN'DEN HPV AŞISI ÇIKIŞI</w:t>
      </w:r>
    </w:p>
    <w:bookmarkEnd w:id="0"/>
    <w:p w:rsidR="00EE7543" w:rsidRPr="00EE7543" w:rsidRDefault="00EE7543" w:rsidP="00EE7543">
      <w:pPr>
        <w:ind w:left="5664" w:firstLine="708"/>
        <w:jc w:val="center"/>
        <w:rPr>
          <w:b/>
          <w:sz w:val="28"/>
        </w:rPr>
      </w:pPr>
      <w:r w:rsidRPr="00EE7543">
        <w:rPr>
          <w:b/>
          <w:sz w:val="28"/>
        </w:rPr>
        <w:t>YER: 20.01.2023</w:t>
      </w:r>
    </w:p>
    <w:p w:rsidR="00EE7543" w:rsidRDefault="00EE7543"/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Değerli Basın Mensupları,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CHP Mersin Milletvekili Alpay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Antmen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, Sağlık Bakanı Fahrettin Koca'nın yanıtlaması istemiyle Meclis Başkanlığına soru önergesi verdi.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Antmen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"Anayasal sağlık hakkı olan HPV aşısının ücretsiz olmasına karar vermeyi düşünüyor musunuz?" diye sordu.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Önergesinde HPV virüsünün rahim ağzı kanseri ve bazı başka bazı kanserlere yol açtığını belirten CHP'li Vekil "HPV aşısı, kişileri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HPV’nin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bazı türlerine ve bunların hastalık yapıcı etkilerine karşı koruyan bir aşıdır. HPV aşısı; rahim ağzı kanserlerinin %80’ine yol açan 16 ve 18 tipindeki virüslere,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genital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siğillerin %90’ına yol açan 6 ve 11 tipindeki virüslere, 31, 22, 45, 52 ve 58 tipi, çeşitli kanserlere yol açan HPV türlerine karşı koruma sağlamaktadır.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HPV aşısı bugün için sağlık sistemimizde ödenmemesine rağmen, açılan davalarda İş Mahkemeleri SGK aleyhine kararlar vererek aşı bedellerinin SGK tarafından karşılanmasının gerekli olduğuna karar vermektedirler" ifadelerini kullandı.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CHP'li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Antmen'in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önergesinde yer alan sorular şu şekilde: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- Anayasal sağlık hakkı olan HPV aşısının ücretsiz olmasına karar vermeyi düşünüyor musunuz?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– Kanser durmuyor, kadınlar ölüyor; siz HPV aşısının aşı takvimine alınması için neyi bekliyorsunuz?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E7543" w:rsidRDefault="00EE7543" w:rsidP="00EE75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Bilgilerinize sunar iyi çalışmalar dileriz.</w:t>
      </w:r>
    </w:p>
    <w:p w:rsidR="00EE7543" w:rsidRDefault="00EE7543"/>
    <w:sectPr w:rsidR="00E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43"/>
    <w:rsid w:val="00E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9D53"/>
  <w15:chartTrackingRefBased/>
  <w15:docId w15:val="{8F8556C8-9C35-4B17-9D5E-E82A1C5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2023-01-24T12:46:00Z</dcterms:created>
  <dcterms:modified xsi:type="dcterms:W3CDTF">2023-01-24T12:48:00Z</dcterms:modified>
</cp:coreProperties>
</file>