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061E3" w14:textId="77777777" w:rsidR="002D3B5F" w:rsidRPr="0078628A" w:rsidRDefault="002D3B5F" w:rsidP="002D3B5F">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3BF815D6" w14:textId="77777777" w:rsidR="002D3B5F" w:rsidRPr="0078628A" w:rsidRDefault="002D3B5F" w:rsidP="002D3B5F">
      <w:pPr>
        <w:rPr>
          <w:rFonts w:ascii="Times New Roman" w:hAnsi="Times New Roman" w:cs="Times New Roman"/>
          <w:sz w:val="24"/>
          <w:szCs w:val="24"/>
        </w:rPr>
      </w:pPr>
    </w:p>
    <w:p w14:paraId="376A7A73" w14:textId="18C9ECF8" w:rsidR="002D3B5F" w:rsidRPr="0078628A" w:rsidRDefault="002D3B5F" w:rsidP="002D3B5F">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Enerji ve Tabi Kaynaklar Bakanı Fatih Dönmez</w:t>
      </w:r>
      <w:r w:rsidRPr="0078628A">
        <w:rPr>
          <w:rFonts w:ascii="Times New Roman" w:hAnsi="Times New Roman" w:cs="Times New Roman"/>
          <w:sz w:val="24"/>
          <w:szCs w:val="24"/>
        </w:rPr>
        <w:t xml:space="preserve"> tarafından yazılı olarak yanıtlanmasını, Anayasanın 98 ve İçtüzüğün 96. Maddeleri gereğince arz ederim. </w:t>
      </w:r>
      <w:bookmarkStart w:id="0" w:name="_GoBack"/>
      <w:r>
        <w:rPr>
          <w:rFonts w:ascii="Times New Roman" w:hAnsi="Times New Roman" w:cs="Times New Roman"/>
          <w:sz w:val="24"/>
          <w:szCs w:val="24"/>
        </w:rPr>
        <w:t>17.11.2022</w:t>
      </w:r>
      <w:r w:rsidR="005978C1">
        <w:rPr>
          <w:rFonts w:ascii="Times New Roman" w:hAnsi="Times New Roman" w:cs="Times New Roman"/>
          <w:sz w:val="24"/>
          <w:szCs w:val="24"/>
        </w:rPr>
        <w:t xml:space="preserve"> </w:t>
      </w:r>
      <w:bookmarkEnd w:id="0"/>
    </w:p>
    <w:p w14:paraId="0AE8611A" w14:textId="77777777" w:rsidR="002D3B5F" w:rsidRPr="0078628A" w:rsidRDefault="002D3B5F" w:rsidP="002D3B5F">
      <w:pPr>
        <w:rPr>
          <w:rFonts w:ascii="Times New Roman" w:hAnsi="Times New Roman" w:cs="Times New Roman"/>
          <w:sz w:val="24"/>
          <w:szCs w:val="24"/>
        </w:rPr>
      </w:pPr>
    </w:p>
    <w:p w14:paraId="0FE1D553" w14:textId="77777777" w:rsidR="002D3B5F" w:rsidRPr="0078628A" w:rsidRDefault="002D3B5F" w:rsidP="002D3B5F">
      <w:pPr>
        <w:rPr>
          <w:rFonts w:ascii="Times New Roman" w:hAnsi="Times New Roman" w:cs="Times New Roman"/>
          <w:sz w:val="24"/>
          <w:szCs w:val="24"/>
        </w:rPr>
      </w:pPr>
    </w:p>
    <w:p w14:paraId="65C19170" w14:textId="77777777" w:rsidR="002D3B5F" w:rsidRPr="0078628A" w:rsidRDefault="002D3B5F" w:rsidP="002D3B5F">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4DF5700B" w14:textId="77777777" w:rsidR="002D3B5F" w:rsidRDefault="002D3B5F" w:rsidP="002D3B5F">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608201AB" w14:textId="77777777" w:rsidR="002E7032" w:rsidRDefault="002E7032" w:rsidP="002E7032">
      <w:pPr>
        <w:rPr>
          <w:rFonts w:ascii="Times New Roman" w:hAnsi="Times New Roman" w:cs="Times New Roman"/>
          <w:sz w:val="24"/>
          <w:szCs w:val="24"/>
        </w:rPr>
      </w:pPr>
    </w:p>
    <w:p w14:paraId="69871176" w14:textId="77777777" w:rsidR="002E7032" w:rsidRDefault="002E7032" w:rsidP="002E7032">
      <w:pPr>
        <w:jc w:val="both"/>
      </w:pPr>
    </w:p>
    <w:p w14:paraId="398458BA" w14:textId="7725F714" w:rsidR="00C872F4" w:rsidRDefault="000D250F" w:rsidP="00C872F4">
      <w:pPr>
        <w:jc w:val="both"/>
        <w:rPr>
          <w:rFonts w:ascii="Times New Roman" w:hAnsi="Times New Roman" w:cs="Times New Roman"/>
          <w:sz w:val="24"/>
          <w:szCs w:val="24"/>
        </w:rPr>
      </w:pPr>
      <w:r>
        <w:rPr>
          <w:rFonts w:ascii="Times New Roman" w:hAnsi="Times New Roman" w:cs="Times New Roman"/>
          <w:sz w:val="24"/>
          <w:szCs w:val="24"/>
        </w:rPr>
        <w:t xml:space="preserve"> </w:t>
      </w:r>
      <w:r w:rsidR="002D3B5F">
        <w:rPr>
          <w:rFonts w:ascii="Times New Roman" w:hAnsi="Times New Roman" w:cs="Times New Roman"/>
          <w:sz w:val="24"/>
          <w:szCs w:val="24"/>
        </w:rPr>
        <w:t>1 – 2017 Ocak ila 2022 Kasım</w:t>
      </w:r>
      <w:r w:rsidR="00C872F4">
        <w:rPr>
          <w:rFonts w:ascii="Times New Roman" w:hAnsi="Times New Roman" w:cs="Times New Roman"/>
          <w:sz w:val="24"/>
          <w:szCs w:val="24"/>
        </w:rPr>
        <w:t xml:space="preserve"> ayı arasında geçen sürede; </w:t>
      </w:r>
      <w:r w:rsidR="00C872F4" w:rsidRPr="00034560">
        <w:rPr>
          <w:rFonts w:ascii="Times New Roman" w:hAnsi="Times New Roman" w:cs="Times New Roman"/>
          <w:sz w:val="24"/>
          <w:szCs w:val="24"/>
        </w:rPr>
        <w:t>Türkiye Petrolleri Anonim Ortaklığı</w:t>
      </w:r>
      <w:r w:rsidR="00C872F4">
        <w:rPr>
          <w:rFonts w:ascii="Times New Roman" w:hAnsi="Times New Roman" w:cs="Times New Roman"/>
          <w:sz w:val="24"/>
          <w:szCs w:val="24"/>
        </w:rPr>
        <w:t xml:space="preserve">’nın (TPAO) reklam verdiği gazete, dergi, radyo, televizyon ve sosyal medya hesapları hangileridir? Sırasıyla ve ayrı ayrı belirtilmek üzere; verilen bu reklamlara ne kadar ödeme yapılmıştır? </w:t>
      </w:r>
    </w:p>
    <w:p w14:paraId="254CBB01" w14:textId="184E05D1" w:rsidR="00C872F4" w:rsidRPr="005E3ECB" w:rsidRDefault="002D3B5F" w:rsidP="00C872F4">
      <w:pPr>
        <w:jc w:val="both"/>
        <w:rPr>
          <w:rFonts w:ascii="Times New Roman" w:hAnsi="Times New Roman" w:cs="Times New Roman"/>
          <w:sz w:val="24"/>
          <w:szCs w:val="24"/>
        </w:rPr>
      </w:pP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2017 Ocak ila 2022 Kasım</w:t>
      </w:r>
      <w:r w:rsidR="00C872F4">
        <w:rPr>
          <w:rFonts w:ascii="Times New Roman" w:hAnsi="Times New Roman" w:cs="Times New Roman"/>
          <w:sz w:val="24"/>
          <w:szCs w:val="24"/>
        </w:rPr>
        <w:t xml:space="preserve"> ayı arasında geçen sürede; TPAO, hangi belediyelere ait b</w:t>
      </w:r>
      <w:r w:rsidR="00C872F4" w:rsidRPr="00FE4D38">
        <w:rPr>
          <w:rFonts w:ascii="Times New Roman" w:hAnsi="Times New Roman" w:cs="Times New Roman"/>
          <w:sz w:val="24"/>
          <w:szCs w:val="24"/>
        </w:rPr>
        <w:t>illboard</w:t>
      </w:r>
      <w:r w:rsidR="00C872F4">
        <w:rPr>
          <w:rFonts w:ascii="Times New Roman" w:hAnsi="Times New Roman" w:cs="Times New Roman"/>
          <w:sz w:val="24"/>
          <w:szCs w:val="24"/>
        </w:rPr>
        <w:t xml:space="preserve"> ve reklam panolarını kiralamıştır? Sırasıyla ve ayrı ayrı belirtilmek üzere bu kiralamalara yapılan ödeme ne kadardır? Yine aynı şekilde hangi belediyelerin otobüs ve metrolarına reklam verilmiştir? Bu reklamlara yapılan ödemeler ne kadardır? </w:t>
      </w:r>
    </w:p>
    <w:p w14:paraId="11564094" w14:textId="28476773" w:rsidR="003A6CA5" w:rsidRPr="003A6CA5" w:rsidRDefault="003A6CA5" w:rsidP="003A6CA5">
      <w:pPr>
        <w:jc w:val="both"/>
        <w:rPr>
          <w:rFonts w:ascii="Times New Roman" w:hAnsi="Times New Roman" w:cs="Times New Roman"/>
          <w:sz w:val="24"/>
          <w:szCs w:val="24"/>
        </w:rPr>
      </w:pPr>
    </w:p>
    <w:sectPr w:rsidR="003A6CA5" w:rsidRPr="003A6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D6"/>
    <w:rsid w:val="00034560"/>
    <w:rsid w:val="000D250F"/>
    <w:rsid w:val="002D3B5F"/>
    <w:rsid w:val="002E7032"/>
    <w:rsid w:val="003A6CA5"/>
    <w:rsid w:val="005978C1"/>
    <w:rsid w:val="00687154"/>
    <w:rsid w:val="00703363"/>
    <w:rsid w:val="0072507F"/>
    <w:rsid w:val="008169B0"/>
    <w:rsid w:val="00A72D30"/>
    <w:rsid w:val="00BF353A"/>
    <w:rsid w:val="00C631F9"/>
    <w:rsid w:val="00C872F4"/>
    <w:rsid w:val="00CF07D6"/>
    <w:rsid w:val="00DA2E84"/>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1847"/>
  <w15:chartTrackingRefBased/>
  <w15:docId w15:val="{35516348-71B6-4D09-8A76-393C3E42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0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2D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2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139</Words>
  <Characters>794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Semiray GÖZAY KALMUK</cp:lastModifiedBy>
  <cp:revision>24</cp:revision>
  <cp:lastPrinted>2022-11-17T08:54:00Z</cp:lastPrinted>
  <dcterms:created xsi:type="dcterms:W3CDTF">2021-04-20T10:14:00Z</dcterms:created>
  <dcterms:modified xsi:type="dcterms:W3CDTF">2022-11-17T09:11:00Z</dcterms:modified>
</cp:coreProperties>
</file>