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1D25F3E5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7013ED">
        <w:rPr>
          <w:rFonts w:ascii="Times New Roman" w:hAnsi="Times New Roman" w:cs="Times New Roman"/>
          <w:sz w:val="24"/>
          <w:szCs w:val="24"/>
        </w:rPr>
        <w:t>2</w:t>
      </w:r>
      <w:r w:rsidR="00131C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  <w:bookmarkStart w:id="0" w:name="_GoBack"/>
      <w:bookmarkEnd w:id="0"/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1564094" w14:textId="5FD777B5" w:rsidR="003A6CA5" w:rsidRDefault="00050452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Başkanlığı’nın</w:t>
      </w:r>
      <w:r w:rsidRPr="00050452">
        <w:rPr>
          <w:rFonts w:ascii="Times New Roman" w:hAnsi="Times New Roman" w:cs="Times New Roman"/>
          <w:sz w:val="24"/>
          <w:szCs w:val="24"/>
        </w:rPr>
        <w:t xml:space="preserve"> 2022’de 16 milyar 98 milyon lira olan bütçesi, yüzde 123 artışla 35 milyar 9</w:t>
      </w:r>
      <w:r>
        <w:rPr>
          <w:rFonts w:ascii="Times New Roman" w:hAnsi="Times New Roman" w:cs="Times New Roman"/>
          <w:sz w:val="24"/>
          <w:szCs w:val="24"/>
        </w:rPr>
        <w:t>10 milyon lira olarak öngörülmüştür.</w:t>
      </w:r>
      <w:r w:rsidRPr="00050452">
        <w:rPr>
          <w:rFonts w:ascii="Times New Roman" w:hAnsi="Times New Roman" w:cs="Times New Roman"/>
          <w:sz w:val="24"/>
          <w:szCs w:val="24"/>
        </w:rPr>
        <w:t xml:space="preserve"> Bunun 33 milyar 812 milyon lirası personel giderleri için ayrılırken personele ait yolluklar da 64 milyon lir</w:t>
      </w:r>
      <w:r>
        <w:rPr>
          <w:rFonts w:ascii="Times New Roman" w:hAnsi="Times New Roman" w:cs="Times New Roman"/>
          <w:sz w:val="24"/>
          <w:szCs w:val="24"/>
        </w:rPr>
        <w:t>adan 155 milyon liraya çıkarılmıştır</w:t>
      </w:r>
      <w:r w:rsidRPr="00050452">
        <w:rPr>
          <w:rFonts w:ascii="Times New Roman" w:hAnsi="Times New Roman" w:cs="Times New Roman"/>
          <w:sz w:val="24"/>
          <w:szCs w:val="24"/>
        </w:rPr>
        <w:t>. Diyanet İşleri Başkanı Ali Erbaş</w:t>
      </w:r>
      <w:r>
        <w:rPr>
          <w:rFonts w:ascii="Times New Roman" w:hAnsi="Times New Roman" w:cs="Times New Roman"/>
          <w:sz w:val="24"/>
          <w:szCs w:val="24"/>
        </w:rPr>
        <w:t>’ın</w:t>
      </w:r>
      <w:r w:rsidRPr="00050452">
        <w:rPr>
          <w:rFonts w:ascii="Times New Roman" w:hAnsi="Times New Roman" w:cs="Times New Roman"/>
          <w:sz w:val="24"/>
          <w:szCs w:val="24"/>
        </w:rPr>
        <w:t>, 45 gün içinde 6 farkl</w:t>
      </w:r>
      <w:r>
        <w:rPr>
          <w:rFonts w:ascii="Times New Roman" w:hAnsi="Times New Roman" w:cs="Times New Roman"/>
          <w:sz w:val="24"/>
          <w:szCs w:val="24"/>
        </w:rPr>
        <w:t xml:space="preserve">ı ülkeyi ziyaret ettiği belirtilmiştir. </w:t>
      </w:r>
    </w:p>
    <w:p w14:paraId="681846CC" w14:textId="1154863D" w:rsidR="00050452" w:rsidRDefault="00050452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2AE7C1E" w14:textId="6BE9F8AF" w:rsidR="00050452" w:rsidRDefault="00050452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Diyanet İşleri Başkanı Ali Erbaş, atandığı tarih olan 16 Eylül 2017’den bu yana geçen sürede; kaç yurt dışı ziyaret gerçekleştirmiştir? Sırasıyla ve ayrı ayrı belirtilmek üzere; bu ziyaretler hangi ülkelere ve kaç günlük süreyle yapılmıştır? </w:t>
      </w:r>
    </w:p>
    <w:p w14:paraId="09F64FC2" w14:textId="3589A750" w:rsidR="00050452" w:rsidRDefault="00050452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7CE4711D" w14:textId="1D91040A" w:rsidR="00050452" w:rsidRPr="003A6CA5" w:rsidRDefault="00050452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Diyanet İşleri Başkanı Ali Erbaş’a verilen hediyeler nelerdir? Bunlar şu an nerededir? </w:t>
      </w:r>
    </w:p>
    <w:sectPr w:rsidR="00050452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D6"/>
    <w:rsid w:val="00050452"/>
    <w:rsid w:val="000D250F"/>
    <w:rsid w:val="00131C8B"/>
    <w:rsid w:val="001D23B8"/>
    <w:rsid w:val="002E7032"/>
    <w:rsid w:val="003A6CA5"/>
    <w:rsid w:val="00687154"/>
    <w:rsid w:val="007013ED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Semiray GÖZAY KALMUK</cp:lastModifiedBy>
  <cp:revision>23</cp:revision>
  <cp:lastPrinted>2022-10-27T08:50:00Z</cp:lastPrinted>
  <dcterms:created xsi:type="dcterms:W3CDTF">2021-04-20T10:14:00Z</dcterms:created>
  <dcterms:modified xsi:type="dcterms:W3CDTF">2022-10-27T08:50:00Z</dcterms:modified>
</cp:coreProperties>
</file>