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B8B9" w14:textId="77777777" w:rsidR="001F1DF3" w:rsidRPr="0078628A" w:rsidRDefault="001F1DF3" w:rsidP="001F1DF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DAA6559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0CFF06DD" w14:textId="717539A7" w:rsidR="001F1DF3" w:rsidRPr="0078628A" w:rsidRDefault="001F1DF3" w:rsidP="001F1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</w:t>
      </w:r>
      <w:r w:rsidR="00783E61">
        <w:rPr>
          <w:rFonts w:ascii="Times New Roman" w:hAnsi="Times New Roman" w:cs="Times New Roman"/>
          <w:sz w:val="24"/>
          <w:szCs w:val="24"/>
        </w:rPr>
        <w:t>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25FEA">
        <w:rPr>
          <w:rFonts w:ascii="Times New Roman" w:hAnsi="Times New Roman" w:cs="Times New Roman"/>
          <w:sz w:val="24"/>
          <w:szCs w:val="24"/>
        </w:rPr>
        <w:t>15.08.2022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5C2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E64A32B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5D46B3C" w14:textId="77777777" w:rsidR="001F1DF3" w:rsidRPr="0078628A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122A2A2" w14:textId="77777777" w:rsidR="001F1DF3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CA4A0FA" w14:textId="78169CFE" w:rsidR="001E05E7" w:rsidRDefault="00125FEA"/>
    <w:p w14:paraId="43B738B2" w14:textId="77777777" w:rsidR="00125FEA" w:rsidRPr="003F1E66" w:rsidRDefault="00125FEA" w:rsidP="00125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6D236" w14:textId="77777777" w:rsidR="00125FEA" w:rsidRDefault="00125FEA" w:rsidP="00125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Mayıs 2022’de Resmi Gazetede yayınlanan değişikle, y</w:t>
      </w:r>
      <w:r w:rsidRPr="007731F9">
        <w:rPr>
          <w:rFonts w:ascii="Times New Roman" w:hAnsi="Times New Roman" w:cs="Times New Roman"/>
          <w:sz w:val="24"/>
          <w:szCs w:val="24"/>
        </w:rPr>
        <w:t xml:space="preserve">önetmelikle bireysel </w:t>
      </w:r>
      <w:r>
        <w:rPr>
          <w:rFonts w:ascii="Times New Roman" w:hAnsi="Times New Roman" w:cs="Times New Roman"/>
          <w:sz w:val="24"/>
          <w:szCs w:val="24"/>
        </w:rPr>
        <w:t xml:space="preserve">emekliliğe giren yabancılara </w:t>
      </w:r>
      <w:r w:rsidRPr="007731F9">
        <w:rPr>
          <w:rFonts w:ascii="Times New Roman" w:hAnsi="Times New Roman" w:cs="Times New Roman"/>
          <w:sz w:val="24"/>
          <w:szCs w:val="24"/>
        </w:rPr>
        <w:t>vatandaşlık hakkı tanındı. Toplam 500 bin doları veya karşılığındaki Döviz tutarını sisteme getiren ve 3 yıl kalma şartına uyanlara vat</w:t>
      </w:r>
      <w:r>
        <w:rPr>
          <w:rFonts w:ascii="Times New Roman" w:hAnsi="Times New Roman" w:cs="Times New Roman"/>
          <w:sz w:val="24"/>
          <w:szCs w:val="24"/>
        </w:rPr>
        <w:t xml:space="preserve">andaşlık hakkı verileceği ortaya çıkmıştır. </w:t>
      </w:r>
    </w:p>
    <w:p w14:paraId="0BBB61C0" w14:textId="77777777" w:rsidR="00125FEA" w:rsidRDefault="00125FEA" w:rsidP="00125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EA1A717" w14:textId="77777777" w:rsidR="00125FEA" w:rsidRDefault="00125FEA" w:rsidP="00125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Önergenin yanıtlandığı tarih itibariyle; Bireysel Emeklilik Sistemine girerek para yatıran ve Türkiye Cumhuriyeti Vatandaşlığı başvurusu yapan kişi sayısı kaçtır? Bunların uyrukları nelerdir? Bahsi geçen kişilerin cinsiyet ve yaş dağılımı nasıldır?</w:t>
      </w:r>
    </w:p>
    <w:p w14:paraId="6A0BE47F" w14:textId="2A22FCA6" w:rsidR="00125FEA" w:rsidRPr="003F1E66" w:rsidRDefault="00125FEA" w:rsidP="00125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Bireysel Emeklilik Sistemine giren ve vatandaşlık i</w:t>
      </w:r>
      <w:r>
        <w:rPr>
          <w:rFonts w:ascii="Times New Roman" w:hAnsi="Times New Roman" w:cs="Times New Roman"/>
          <w:sz w:val="24"/>
          <w:szCs w:val="24"/>
        </w:rPr>
        <w:t xml:space="preserve">çin başvuruda bulunan kişiler şu ana kadar toplamda ne kadar para yatırmışlardır? </w:t>
      </w:r>
      <w:bookmarkStart w:id="0" w:name="_GoBack"/>
      <w:bookmarkEnd w:id="0"/>
    </w:p>
    <w:p w14:paraId="1691C3F9" w14:textId="77777777" w:rsidR="001F1DF3" w:rsidRDefault="001F1DF3"/>
    <w:sectPr w:rsidR="001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1"/>
    <w:rsid w:val="00125FEA"/>
    <w:rsid w:val="001426DC"/>
    <w:rsid w:val="001F1DF3"/>
    <w:rsid w:val="0072507F"/>
    <w:rsid w:val="00783E61"/>
    <w:rsid w:val="00A956F3"/>
    <w:rsid w:val="00C01E0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DF6B"/>
  <w15:chartTrackingRefBased/>
  <w15:docId w15:val="{48FFB332-8C79-4279-AD98-80FD703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2022-06-30T12:51:00Z</cp:lastPrinted>
  <dcterms:created xsi:type="dcterms:W3CDTF">2021-02-04T10:35:00Z</dcterms:created>
  <dcterms:modified xsi:type="dcterms:W3CDTF">2022-08-15T09:55:00Z</dcterms:modified>
</cp:coreProperties>
</file>