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0995" w14:textId="77777777" w:rsidR="001B5130" w:rsidRPr="00A60076" w:rsidRDefault="001B5130" w:rsidP="008F370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EF87D02" w14:textId="77777777" w:rsidR="001B5130" w:rsidRPr="00A60076" w:rsidRDefault="001B5130" w:rsidP="008F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09470" w14:textId="21319AE3" w:rsidR="001B5130" w:rsidRDefault="001B5130" w:rsidP="008F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60076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6007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91B93">
        <w:rPr>
          <w:rFonts w:ascii="Times New Roman" w:hAnsi="Times New Roman" w:cs="Times New Roman"/>
          <w:sz w:val="24"/>
          <w:szCs w:val="24"/>
        </w:rPr>
        <w:t>08</w:t>
      </w:r>
      <w:r w:rsidR="00F93658">
        <w:rPr>
          <w:rFonts w:ascii="Times New Roman" w:hAnsi="Times New Roman" w:cs="Times New Roman"/>
          <w:sz w:val="24"/>
          <w:szCs w:val="24"/>
        </w:rPr>
        <w:t>.08.2022</w:t>
      </w:r>
    </w:p>
    <w:p w14:paraId="42486FD7" w14:textId="77777777" w:rsidR="00190142" w:rsidRDefault="00190142" w:rsidP="008F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EC663" w14:textId="77777777" w:rsidR="00B35C37" w:rsidRPr="00A60076" w:rsidRDefault="00B35C37" w:rsidP="008F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B56F2" w14:textId="77777777" w:rsidR="001B5130" w:rsidRPr="00A60076" w:rsidRDefault="001B5130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6007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6007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0659CEF" w14:textId="2ECACC90" w:rsidR="001B5130" w:rsidRDefault="001B5130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166F67" w14:textId="3853FDA4" w:rsidR="00B35C37" w:rsidRDefault="00B35C37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3F79A" w14:textId="77AF5808" w:rsidR="00F93658" w:rsidRDefault="00F93658" w:rsidP="008F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539E0" w14:textId="070FB9C1" w:rsidR="002F1D02" w:rsidRDefault="002F1D02" w:rsidP="008F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FA543" w14:textId="67E106D5" w:rsidR="00091B93" w:rsidRDefault="00091B93" w:rsidP="0009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puanı ile atanan 375 sayılı KHK’</w:t>
      </w:r>
      <w:r w:rsidRPr="00091B93">
        <w:rPr>
          <w:rFonts w:ascii="Times New Roman" w:hAnsi="Times New Roman" w:cs="Times New Roman"/>
          <w:sz w:val="24"/>
          <w:szCs w:val="24"/>
        </w:rPr>
        <w:t xml:space="preserve">nın ek 27. Maddesine göre </w:t>
      </w:r>
      <w:r>
        <w:rPr>
          <w:rFonts w:ascii="Times New Roman" w:hAnsi="Times New Roman" w:cs="Times New Roman"/>
          <w:sz w:val="24"/>
          <w:szCs w:val="24"/>
        </w:rPr>
        <w:t xml:space="preserve">PTT’de istihdam edilen idari hizmet sözleşmeli personellere, haksız bir şekilde kadro açılmamaktadır. </w:t>
      </w:r>
    </w:p>
    <w:p w14:paraId="3ED015E9" w14:textId="51FBFB60" w:rsidR="00091B93" w:rsidRDefault="00091B93" w:rsidP="0009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PTT’de idari hizmet sözleşmesiyle çalışan emekçiler, KPSS puanı alması, ilgili şartları yerine getirmesine rağmen ne memur ne de işçi statüsünde çalıştırılmamaktadır. Bahsi geçen personeller; memurlarla aynı işi yapmasına rağmen onların özlük haklarına sahip değiller, iş güvencesinde yer almamaktalar ve aynı maaş yerine daha düşük ücretle çalışmaktadırlar. </w:t>
      </w:r>
    </w:p>
    <w:p w14:paraId="0155D8F0" w14:textId="395FE135" w:rsidR="00091B93" w:rsidRDefault="00091B93" w:rsidP="0009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yaşananlar, Anayasanın eşitlik ilkesine ve çalışma barışına aykırılık teşkil etmektedir. </w:t>
      </w:r>
      <w:r>
        <w:rPr>
          <w:rFonts w:ascii="Times New Roman" w:hAnsi="Times New Roman" w:cs="Times New Roman"/>
          <w:sz w:val="24"/>
          <w:szCs w:val="24"/>
        </w:rPr>
        <w:t xml:space="preserve">PTT’de sözleşmeli olarak çalışan bu personellerin hak kayıplarının önüne </w:t>
      </w:r>
      <w:r>
        <w:rPr>
          <w:rFonts w:ascii="Times New Roman" w:hAnsi="Times New Roman" w:cs="Times New Roman"/>
          <w:sz w:val="24"/>
          <w:szCs w:val="24"/>
        </w:rPr>
        <w:t xml:space="preserve">geçilmesi gerekmektedir. </w:t>
      </w:r>
    </w:p>
    <w:p w14:paraId="0B75577B" w14:textId="62162553" w:rsidR="00091B93" w:rsidRDefault="00091B93" w:rsidP="0009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06A2D239" w14:textId="6C69F5F2" w:rsidR="00091B93" w:rsidRDefault="00091B93" w:rsidP="0009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 itibariyle PTT’de sözleşmeli olarak çalışan kişi sayısı kaçtır? Bu kişiler ne zamandan bu yana PTT’de hizmet vermektedir? PTT’de memur ve işçi statüsünde çalışan kişi sayısı kaçtır? </w:t>
      </w:r>
    </w:p>
    <w:p w14:paraId="380D4771" w14:textId="69B3016A" w:rsidR="009442EB" w:rsidRDefault="009442EB" w:rsidP="0009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Sözleşmeli personellerin çalışma sürelerince yaşadıkları hak kayıpları toplamda ne kadardır? Bunun giderilmesi için bahsi geçen personellere neden hakları iade edilmemektedir. </w:t>
      </w:r>
    </w:p>
    <w:p w14:paraId="54AC14F0" w14:textId="331C4428" w:rsidR="00091B93" w:rsidRPr="00A60076" w:rsidRDefault="009442EB" w:rsidP="0009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1B93">
        <w:rPr>
          <w:rFonts w:ascii="Times New Roman" w:hAnsi="Times New Roman" w:cs="Times New Roman"/>
          <w:sz w:val="24"/>
          <w:szCs w:val="24"/>
        </w:rPr>
        <w:t xml:space="preserve"> – İdari hizmet sözleşmeli personellerin hak ettikleri özlük hakkı ve maaşa kavuşması için kadro açmayı düşünüyor musunuz? Bu kadrolar ne zaman ve ne şekillerde açılacaktır? </w:t>
      </w:r>
      <w:r w:rsidR="002C7A38">
        <w:rPr>
          <w:rFonts w:ascii="Times New Roman" w:hAnsi="Times New Roman" w:cs="Times New Roman"/>
          <w:sz w:val="24"/>
          <w:szCs w:val="24"/>
        </w:rPr>
        <w:t xml:space="preserve">Yaşanan bu mağduriyet ne zaman giderilecektir? </w:t>
      </w:r>
      <w:bookmarkStart w:id="0" w:name="_GoBack"/>
      <w:bookmarkEnd w:id="0"/>
    </w:p>
    <w:sectPr w:rsidR="00091B93" w:rsidRPr="00A6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C"/>
    <w:rsid w:val="00091B93"/>
    <w:rsid w:val="00190142"/>
    <w:rsid w:val="001B5130"/>
    <w:rsid w:val="002C7A38"/>
    <w:rsid w:val="002F1D02"/>
    <w:rsid w:val="00396A1D"/>
    <w:rsid w:val="0043528F"/>
    <w:rsid w:val="004C143B"/>
    <w:rsid w:val="004D7D3C"/>
    <w:rsid w:val="0072507F"/>
    <w:rsid w:val="0086622E"/>
    <w:rsid w:val="0088065E"/>
    <w:rsid w:val="008C3C7D"/>
    <w:rsid w:val="008F3700"/>
    <w:rsid w:val="009442EB"/>
    <w:rsid w:val="009D307F"/>
    <w:rsid w:val="00A60076"/>
    <w:rsid w:val="00AC291E"/>
    <w:rsid w:val="00AE1009"/>
    <w:rsid w:val="00AE1FF8"/>
    <w:rsid w:val="00B35C37"/>
    <w:rsid w:val="00B72222"/>
    <w:rsid w:val="00CE1051"/>
    <w:rsid w:val="00D641AB"/>
    <w:rsid w:val="00D85A05"/>
    <w:rsid w:val="00F63E3D"/>
    <w:rsid w:val="00F93658"/>
    <w:rsid w:val="00F96B52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3949"/>
  <w15:chartTrackingRefBased/>
  <w15:docId w15:val="{34020B46-F8B7-4628-908F-973FB6D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31</cp:revision>
  <cp:lastPrinted>2022-05-26T11:29:00Z</cp:lastPrinted>
  <dcterms:created xsi:type="dcterms:W3CDTF">2020-12-10T09:24:00Z</dcterms:created>
  <dcterms:modified xsi:type="dcterms:W3CDTF">2022-08-08T11:41:00Z</dcterms:modified>
</cp:coreProperties>
</file>