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232DE5"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232DE5" w:rsidRPr="00232DE5" w:rsidRDefault="00232DE5" w:rsidP="00232DE5">
      <w:pPr>
        <w:spacing w:before="120"/>
        <w:jc w:val="both"/>
        <w:rPr>
          <w:rFonts w:ascii="Arial" w:eastAsia="Times New Roman" w:hAnsi="Arial" w:cs="Arial"/>
          <w:sz w:val="24"/>
          <w:szCs w:val="24"/>
          <w:lang w:eastAsia="tr-TR"/>
        </w:rPr>
      </w:pPr>
      <w:r w:rsidRPr="00232DE5">
        <w:rPr>
          <w:rFonts w:ascii="Arial" w:eastAsia="Times New Roman" w:hAnsi="Arial" w:cs="Arial"/>
          <w:sz w:val="24"/>
          <w:szCs w:val="24"/>
          <w:lang w:eastAsia="tr-TR"/>
        </w:rPr>
        <w:t>ALPAY ANTMEN (Mersin</w:t>
      </w:r>
      <w:proofErr w:type="gramStart"/>
      <w:r w:rsidRPr="00232DE5">
        <w:rPr>
          <w:rFonts w:ascii="Arial" w:eastAsia="Times New Roman" w:hAnsi="Arial" w:cs="Arial"/>
          <w:sz w:val="24"/>
          <w:szCs w:val="24"/>
          <w:lang w:eastAsia="tr-TR"/>
        </w:rPr>
        <w:t>) -</w:t>
      </w:r>
      <w:proofErr w:type="gramEnd"/>
      <w:r w:rsidRPr="00232DE5">
        <w:rPr>
          <w:rFonts w:ascii="Arial" w:eastAsia="Times New Roman" w:hAnsi="Arial" w:cs="Arial"/>
          <w:sz w:val="24"/>
          <w:szCs w:val="24"/>
          <w:lang w:eastAsia="tr-TR"/>
        </w:rPr>
        <w:t xml:space="preserve"> Teşekkür ederim Sayın Başkan.</w:t>
      </w:r>
    </w:p>
    <w:p w:rsidR="00232DE5" w:rsidRPr="00232DE5" w:rsidRDefault="00232DE5" w:rsidP="00232DE5">
      <w:pPr>
        <w:spacing w:before="120"/>
        <w:jc w:val="both"/>
        <w:rPr>
          <w:rFonts w:ascii="Arial" w:eastAsia="Times New Roman" w:hAnsi="Arial" w:cs="Arial"/>
          <w:sz w:val="24"/>
          <w:szCs w:val="24"/>
          <w:lang w:eastAsia="tr-TR"/>
        </w:rPr>
      </w:pPr>
      <w:r w:rsidRPr="00232DE5">
        <w:rPr>
          <w:rFonts w:ascii="Arial" w:eastAsia="Times New Roman" w:hAnsi="Arial" w:cs="Arial"/>
          <w:sz w:val="24"/>
          <w:szCs w:val="24"/>
          <w:lang w:eastAsia="tr-TR"/>
        </w:rPr>
        <w:t xml:space="preserve">    11'inci maddeyle 5187 sayılı Kanun'a Ek 2'nci madde eklenerek basın kartı alabilecekleri kanunlaştırmak istiyoruz. Burada verilen önergeyle, iktidara mensup arkadaşlarım tarafından verilen önergeyle (f) bendi teklif metninden çıkarılacak. Ama burada yine önemli bir husus (e) bendinde, kamu kurum ve kuruluşlarının yürüttükleri enformasyon hizmetinde çalışan kamu personeli. Basın emekçileri dışında basın kartı verilmesi bir kere uygun değil, basın özgürlüğüne aykırı. Bunu her maddede, burada yazan maddelerde tekrarlıyoruz ama bunun yanında zaten basın kartı bir kimlik kartı ise kamu personeline neden ayrıca bir basın kartı veriliyor? Kendileri zaten devlet memuru ve çalıştıkları kurumlarda çalıştıkları kurumların kimlik kartları var ve bu nedenle ayrıca onlara basın kartı verilmesi gerekli değil. Bu anlamda bu kanun teklifinin her yerinde geçen kamu kurum ve kuruluşlarının yürüttükleri enformasyon hizmetinde çalışan kamu personeline basın kartı verilmesinin çıkarılması gerekiyor.</w:t>
      </w:r>
    </w:p>
    <w:p w:rsidR="006C7465" w:rsidRDefault="00232DE5" w:rsidP="00232DE5">
      <w:pPr>
        <w:spacing w:before="120"/>
        <w:jc w:val="both"/>
        <w:rPr>
          <w:rFonts w:ascii="Arial" w:eastAsia="Times New Roman" w:hAnsi="Arial" w:cs="Arial"/>
          <w:sz w:val="24"/>
          <w:szCs w:val="24"/>
          <w:lang w:eastAsia="tr-TR"/>
        </w:rPr>
      </w:pPr>
      <w:r w:rsidRPr="00232DE5">
        <w:rPr>
          <w:rFonts w:ascii="Arial" w:eastAsia="Times New Roman" w:hAnsi="Arial" w:cs="Arial"/>
          <w:sz w:val="24"/>
          <w:szCs w:val="24"/>
          <w:lang w:eastAsia="tr-TR"/>
        </w:rPr>
        <w:t xml:space="preserve">    Teşekkür ederim.</w:t>
      </w:r>
      <w:bookmarkStart w:id="0" w:name="_GoBack"/>
      <w:bookmarkEnd w:id="0"/>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07EDA"/>
    <w:rsid w:val="00027636"/>
    <w:rsid w:val="00036A4C"/>
    <w:rsid w:val="000829A9"/>
    <w:rsid w:val="000973B4"/>
    <w:rsid w:val="0015194E"/>
    <w:rsid w:val="00155FBA"/>
    <w:rsid w:val="001C33E9"/>
    <w:rsid w:val="001C7C2E"/>
    <w:rsid w:val="001D1AFC"/>
    <w:rsid w:val="00214388"/>
    <w:rsid w:val="00232DE5"/>
    <w:rsid w:val="002553D2"/>
    <w:rsid w:val="00282B45"/>
    <w:rsid w:val="002B62EA"/>
    <w:rsid w:val="002C0197"/>
    <w:rsid w:val="002D422A"/>
    <w:rsid w:val="002F1DEB"/>
    <w:rsid w:val="00315D9D"/>
    <w:rsid w:val="003673E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43BF8"/>
    <w:rsid w:val="00857230"/>
    <w:rsid w:val="008C0C19"/>
    <w:rsid w:val="008E48E2"/>
    <w:rsid w:val="00951A21"/>
    <w:rsid w:val="00996C99"/>
    <w:rsid w:val="009F1A84"/>
    <w:rsid w:val="00A010E0"/>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6B8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96</cp:revision>
  <dcterms:created xsi:type="dcterms:W3CDTF">2020-02-25T06:20:00Z</dcterms:created>
  <dcterms:modified xsi:type="dcterms:W3CDTF">2022-07-07T13:20:00Z</dcterms:modified>
</cp:coreProperties>
</file>