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3827" w14:textId="77777777" w:rsidR="00182FD9" w:rsidRPr="00182FD9" w:rsidRDefault="00182FD9" w:rsidP="00182FD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F3EDBED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7EFEF" w14:textId="23ECF2DD" w:rsidR="00182FD9" w:rsidRPr="00182FD9" w:rsidRDefault="00182FD9" w:rsidP="0018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D645C">
        <w:rPr>
          <w:rFonts w:ascii="Times New Roman" w:hAnsi="Times New Roman" w:cs="Times New Roman"/>
          <w:sz w:val="24"/>
          <w:szCs w:val="24"/>
        </w:rPr>
        <w:t>Adalet Bakanı Bekir Bozdağ</w:t>
      </w:r>
      <w:bookmarkStart w:id="0" w:name="_GoBack"/>
      <w:bookmarkEnd w:id="0"/>
      <w:r w:rsidRPr="00182FD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9707D">
        <w:rPr>
          <w:rFonts w:ascii="Times New Roman" w:hAnsi="Times New Roman" w:cs="Times New Roman"/>
          <w:sz w:val="24"/>
          <w:szCs w:val="24"/>
        </w:rPr>
        <w:t>16.05.2022</w:t>
      </w:r>
      <w:r w:rsidRPr="0018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7FB0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50F1" w14:textId="77777777" w:rsidR="00182FD9" w:rsidRPr="00182FD9" w:rsidRDefault="00182FD9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E466" w14:textId="77777777" w:rsidR="00182FD9" w:rsidRP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82FD9">
        <w:rPr>
          <w:rFonts w:ascii="Times New Roman" w:hAnsi="Times New Roman" w:cs="Times New Roman"/>
          <w:sz w:val="24"/>
          <w:szCs w:val="24"/>
        </w:rPr>
        <w:tab/>
      </w:r>
      <w:r w:rsidRPr="00182F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2F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82F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C2F565" w14:textId="4832BDF6" w:rsidR="00182FD9" w:rsidRDefault="00182FD9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</w:r>
      <w:r w:rsidRPr="00182F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AE6945" w14:textId="77777777" w:rsidR="00DB6BB3" w:rsidRPr="00182FD9" w:rsidRDefault="00DB6BB3" w:rsidP="00182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11550" w14:textId="4E8A31DC" w:rsidR="001E05E7" w:rsidRPr="00182FD9" w:rsidRDefault="00CD645C" w:rsidP="00182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0E033" w14:textId="5C0B575B" w:rsidR="004122B0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 w:rsidRPr="0009707D">
        <w:rPr>
          <w:rFonts w:ascii="Times New Roman" w:hAnsi="Times New Roman" w:cs="Times New Roman"/>
          <w:sz w:val="24"/>
          <w:szCs w:val="24"/>
        </w:rPr>
        <w:t xml:space="preserve">Emniyet Genel Müdürlüğü Terörle Mücadele Daire Başkanlığı, Türkiye’de yakalanan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IŞİD’liler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hakkında kaç dava açıldığı gibi soruları, Cumhurbaşkanlığı İletişim Merkezi (CİMER) üzerinden dahi iletilse “devlet sırrı ve istihbarata ilişkin bilgi, belge” kapsamında d</w:t>
      </w:r>
      <w:r>
        <w:rPr>
          <w:rFonts w:ascii="Times New Roman" w:hAnsi="Times New Roman" w:cs="Times New Roman"/>
          <w:sz w:val="24"/>
          <w:szCs w:val="24"/>
        </w:rPr>
        <w:t xml:space="preserve">eğerlendirerek yanıtsız bırakmıştır. </w:t>
      </w:r>
    </w:p>
    <w:p w14:paraId="2499D045" w14:textId="5BA731BB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Oysa son dönemde yaşanılan olaylara; serbest bırakılan Hizbullah ve IŞİD Terör Örgütü üyelerine bakıldığında bu</w:t>
      </w:r>
      <w:r w:rsidR="00DB6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ülke güvenliği açısından ciddi risk taşımaktadır. Ayrıca vatandaşların kendi güvenliklerini ve hukuku ilgilendiren konularda bilgi istemesi Anayasal bir haktır. </w:t>
      </w:r>
    </w:p>
    <w:p w14:paraId="039658BD" w14:textId="77777777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2E83FE6" w14:textId="5FA7279C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9707D">
        <w:rPr>
          <w:rFonts w:ascii="Times New Roman" w:hAnsi="Times New Roman" w:cs="Times New Roman"/>
          <w:sz w:val="24"/>
          <w:szCs w:val="24"/>
        </w:rPr>
        <w:t>Türkiye’de şu ana kadar IŞİD tarafından kaç saldırı gerçekleştirildi, saldırıl</w:t>
      </w:r>
      <w:r>
        <w:rPr>
          <w:rFonts w:ascii="Times New Roman" w:hAnsi="Times New Roman" w:cs="Times New Roman"/>
          <w:sz w:val="24"/>
          <w:szCs w:val="24"/>
        </w:rPr>
        <w:t xml:space="preserve">arda kaç kişi yaşamını yitirmiştir? </w:t>
      </w:r>
    </w:p>
    <w:p w14:paraId="2BFA7C8A" w14:textId="36F9A84A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9707D">
        <w:rPr>
          <w:rFonts w:ascii="Times New Roman" w:hAnsi="Times New Roman" w:cs="Times New Roman"/>
          <w:sz w:val="24"/>
          <w:szCs w:val="24"/>
        </w:rPr>
        <w:t xml:space="preserve">Türkiye genelinde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IŞİD’liler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hakkında açılan dava sayısı kaçtır? Kaç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örgüt üyeliğinden yargılanıyor ve kaçı ceza aldı?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IŞİD’in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Türkiye’de gerçekleştirdiği saldırıl</w:t>
      </w:r>
      <w:r>
        <w:rPr>
          <w:rFonts w:ascii="Times New Roman" w:hAnsi="Times New Roman" w:cs="Times New Roman"/>
          <w:sz w:val="24"/>
          <w:szCs w:val="24"/>
        </w:rPr>
        <w:t xml:space="preserve">ara ilişkin kaç kişi ceza almıştır? </w:t>
      </w:r>
    </w:p>
    <w:p w14:paraId="3A231739" w14:textId="382BC4AD" w:rsidR="0009707D" w:rsidRDefault="0009707D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09707D">
        <w:rPr>
          <w:rFonts w:ascii="Times New Roman" w:hAnsi="Times New Roman" w:cs="Times New Roman"/>
          <w:sz w:val="24"/>
          <w:szCs w:val="24"/>
        </w:rPr>
        <w:t xml:space="preserve">Halen aranan </w:t>
      </w:r>
      <w:proofErr w:type="spellStart"/>
      <w:r w:rsidRPr="0009707D">
        <w:rPr>
          <w:rFonts w:ascii="Times New Roman" w:hAnsi="Times New Roman" w:cs="Times New Roman"/>
          <w:sz w:val="24"/>
          <w:szCs w:val="24"/>
        </w:rPr>
        <w:t>IŞİD’li</w:t>
      </w:r>
      <w:proofErr w:type="spellEnd"/>
      <w:r w:rsidRPr="0009707D">
        <w:rPr>
          <w:rFonts w:ascii="Times New Roman" w:hAnsi="Times New Roman" w:cs="Times New Roman"/>
          <w:sz w:val="24"/>
          <w:szCs w:val="24"/>
        </w:rPr>
        <w:t xml:space="preserve"> sayısı kaçtır? IŞİD örgütüne ilişkin ana dava açıldı mı? IŞİD saldırılarına ilişkin yargılanan kamu görevlisi sayısı kaç, bunlar</w:t>
      </w:r>
      <w:r>
        <w:rPr>
          <w:rFonts w:ascii="Times New Roman" w:hAnsi="Times New Roman" w:cs="Times New Roman"/>
          <w:sz w:val="24"/>
          <w:szCs w:val="24"/>
        </w:rPr>
        <w:t xml:space="preserve">dan kaçı ceza almıştır? </w:t>
      </w:r>
    </w:p>
    <w:p w14:paraId="0224F05A" w14:textId="0F1F8B61" w:rsidR="00DB6BB3" w:rsidRPr="00182FD9" w:rsidRDefault="00DB6BB3" w:rsidP="0018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Cezaevlerinde şu anda kaç IŞİD üyesi bulunmaktadır? Bunların kaçı tutuklu, kaçı hükümlüdür? Önergenin yanıtlandığı tarih itibariyle; şu ana kadar tahliye edilen IŞİD mensubu sayısı kaçtır? IŞİD davaları nedeniyle cezaevinde bulunan ancak daha sonra tahliye edilen kişi sayısı nedir? </w:t>
      </w:r>
    </w:p>
    <w:sectPr w:rsidR="00DB6BB3" w:rsidRPr="0018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F"/>
    <w:rsid w:val="0009707D"/>
    <w:rsid w:val="00182FD9"/>
    <w:rsid w:val="004122B0"/>
    <w:rsid w:val="004A194F"/>
    <w:rsid w:val="00515256"/>
    <w:rsid w:val="0072507F"/>
    <w:rsid w:val="007F0D4B"/>
    <w:rsid w:val="00964281"/>
    <w:rsid w:val="009A5F40"/>
    <w:rsid w:val="009D55CF"/>
    <w:rsid w:val="00B270CA"/>
    <w:rsid w:val="00C633BF"/>
    <w:rsid w:val="00CD645C"/>
    <w:rsid w:val="00DB6BB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0373"/>
  <w15:chartTrackingRefBased/>
  <w15:docId w15:val="{018F2A44-A799-4E4C-B7E4-B7A4E9E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2022-05-16T09:51:00Z</cp:lastPrinted>
  <dcterms:created xsi:type="dcterms:W3CDTF">2021-04-20T11:03:00Z</dcterms:created>
  <dcterms:modified xsi:type="dcterms:W3CDTF">2022-05-16T09:51:00Z</dcterms:modified>
</cp:coreProperties>
</file>