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9B6E5B" w:rsidRPr="009B6E5B">
        <w:rPr>
          <w:rFonts w:ascii="Arial" w:hAnsi="Arial" w:cs="Arial"/>
        </w:rPr>
        <w:t>Zeytinlik Alanlarda Maden Aranmasına İzin Veren Yönetm</w:t>
      </w:r>
      <w:r w:rsidR="009B6E5B">
        <w:rPr>
          <w:rFonts w:ascii="Arial" w:hAnsi="Arial" w:cs="Arial"/>
        </w:rPr>
        <w:t xml:space="preserve">elik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0</w:t>
      </w:r>
      <w:r w:rsidR="009B6E5B">
        <w:rPr>
          <w:rFonts w:ascii="Arial" w:hAnsi="Arial" w:cs="Arial"/>
        </w:rPr>
        <w:t>4</w:t>
      </w:r>
      <w:r w:rsidR="00692843">
        <w:rPr>
          <w:rFonts w:ascii="Arial" w:hAnsi="Arial" w:cs="Arial"/>
        </w:rPr>
        <w:t>.0</w:t>
      </w:r>
      <w:r w:rsidR="009B6E5B">
        <w:rPr>
          <w:rFonts w:ascii="Arial" w:hAnsi="Arial" w:cs="Arial"/>
        </w:rPr>
        <w:t>3</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B6E5B">
        <w:rPr>
          <w:rFonts w:ascii="Arial" w:hAnsi="Arial" w:cs="Arial"/>
        </w:rPr>
        <w:t>62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9B6E5B"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9B6E5B" w:rsidRPr="009B6E5B" w:rsidRDefault="009B6E5B" w:rsidP="009B6E5B">
      <w:pPr>
        <w:spacing w:before="120" w:after="120" w:line="360" w:lineRule="auto"/>
        <w:jc w:val="both"/>
        <w:rPr>
          <w:rFonts w:ascii="Arial" w:hAnsi="Arial" w:cs="Arial"/>
        </w:rPr>
      </w:pPr>
      <w:r w:rsidRPr="009B6E5B">
        <w:rPr>
          <w:rFonts w:ascii="Arial" w:hAnsi="Arial" w:cs="Arial"/>
        </w:rPr>
        <w:t>ALPAY ANTMEN (Mersin</w:t>
      </w:r>
      <w:proofErr w:type="gramStart"/>
      <w:r w:rsidRPr="009B6E5B">
        <w:rPr>
          <w:rFonts w:ascii="Arial" w:hAnsi="Arial" w:cs="Arial"/>
        </w:rPr>
        <w:t>) -</w:t>
      </w:r>
      <w:proofErr w:type="gramEnd"/>
      <w:r w:rsidRPr="009B6E5B">
        <w:rPr>
          <w:rFonts w:ascii="Arial" w:hAnsi="Arial" w:cs="Arial"/>
        </w:rPr>
        <w:t xml:space="preserve"> Teşekkür ederim Sayın Başkan.</w:t>
      </w:r>
    </w:p>
    <w:p w:rsidR="009B6E5B" w:rsidRPr="009B6E5B" w:rsidRDefault="009B6E5B" w:rsidP="009B6E5B">
      <w:pPr>
        <w:spacing w:before="120" w:after="120" w:line="360" w:lineRule="auto"/>
        <w:jc w:val="both"/>
        <w:rPr>
          <w:rFonts w:ascii="Arial" w:hAnsi="Arial" w:cs="Arial"/>
        </w:rPr>
      </w:pPr>
      <w:r w:rsidRPr="009B6E5B">
        <w:rPr>
          <w:rFonts w:ascii="Arial" w:hAnsi="Arial" w:cs="Arial"/>
        </w:rPr>
        <w:t xml:space="preserve">    Ranta doymayan, aç maden şirketleri</w:t>
      </w:r>
      <w:bookmarkStart w:id="0" w:name="_GoBack"/>
      <w:bookmarkEnd w:id="0"/>
      <w:r w:rsidRPr="009B6E5B">
        <w:rPr>
          <w:rFonts w:ascii="Arial" w:hAnsi="Arial" w:cs="Arial"/>
        </w:rPr>
        <w:t xml:space="preserve">nin yazdırdığı yönetmelikle zeytin ağaçlarına kıyacak AKP zihniyetini esefle kınıyorum. Zeytin ağacı, tüm kutsal kitaplarda kutsallığın, bolluğun, adaletin, sağlığın, gururun, zaferin, refahın, bilgeliğin, aklın, insanlık için en önemli erdem ve değerlerin sembolüdür. İşte, AKP tüm bu değerlere karşıdır, yönetmelik de bunun açık ispatıdır. </w:t>
      </w:r>
    </w:p>
    <w:p w:rsidR="00692843" w:rsidRDefault="009B6E5B" w:rsidP="009B6E5B">
      <w:pPr>
        <w:spacing w:before="120" w:after="120" w:line="360" w:lineRule="auto"/>
        <w:jc w:val="both"/>
        <w:rPr>
          <w:rFonts w:ascii="Arial" w:hAnsi="Arial" w:cs="Arial"/>
        </w:rPr>
      </w:pPr>
      <w:r w:rsidRPr="009B6E5B">
        <w:rPr>
          <w:rFonts w:ascii="Arial" w:hAnsi="Arial" w:cs="Arial"/>
        </w:rPr>
        <w:t xml:space="preserve">    Teşekkür ederim. (CHP sıralarından "Bravo" sesleri,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B109C"/>
    <w:rsid w:val="009B6E5B"/>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9088"/>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2022-04-20T07:19:00Z</dcterms:created>
  <dcterms:modified xsi:type="dcterms:W3CDTF">2022-04-20T07:19:00Z</dcterms:modified>
</cp:coreProperties>
</file>