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99A34" w14:textId="77777777" w:rsidR="00E86840" w:rsidRPr="005D79FA" w:rsidRDefault="00E86840" w:rsidP="00E8684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9F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2C99A35" w14:textId="77777777" w:rsidR="00E86840" w:rsidRPr="005D79FA" w:rsidRDefault="00E86840" w:rsidP="00E86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99A38" w14:textId="2503B90F" w:rsidR="00E86840" w:rsidRPr="005D79FA" w:rsidRDefault="00E86840" w:rsidP="00DA1B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9FA">
        <w:rPr>
          <w:rFonts w:ascii="Times New Roman" w:hAnsi="Times New Roman" w:cs="Times New Roman"/>
          <w:sz w:val="24"/>
          <w:szCs w:val="24"/>
        </w:rPr>
        <w:t xml:space="preserve">Aşağıdaki sorularımın Hazine ve Maliye Bakanı </w:t>
      </w:r>
      <w:r w:rsidR="005D79FA" w:rsidRPr="005D79FA">
        <w:rPr>
          <w:rFonts w:ascii="Times New Roman" w:hAnsi="Times New Roman" w:cs="Times New Roman"/>
          <w:sz w:val="24"/>
          <w:szCs w:val="24"/>
        </w:rPr>
        <w:t>Nureddin Nebati</w:t>
      </w:r>
      <w:r w:rsidRPr="005D79F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5D79FA" w:rsidRPr="005D79FA">
        <w:rPr>
          <w:rFonts w:ascii="Times New Roman" w:hAnsi="Times New Roman" w:cs="Times New Roman"/>
          <w:sz w:val="24"/>
          <w:szCs w:val="24"/>
        </w:rPr>
        <w:t>16.03.2022</w:t>
      </w:r>
    </w:p>
    <w:p w14:paraId="1ADF31E5" w14:textId="77777777" w:rsidR="005D79FA" w:rsidRPr="005D79FA" w:rsidRDefault="005D79FA" w:rsidP="00DA1B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C99A39" w14:textId="4F98E6BE" w:rsidR="00E86840" w:rsidRPr="005D79FA" w:rsidRDefault="00E86840" w:rsidP="00DA1BB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D79FA">
        <w:rPr>
          <w:sz w:val="24"/>
          <w:szCs w:val="24"/>
        </w:rPr>
        <w:tab/>
      </w:r>
      <w:r w:rsidRPr="005D79FA">
        <w:rPr>
          <w:sz w:val="24"/>
          <w:szCs w:val="24"/>
        </w:rPr>
        <w:tab/>
      </w:r>
      <w:r w:rsidRPr="005D79FA">
        <w:rPr>
          <w:sz w:val="24"/>
          <w:szCs w:val="24"/>
        </w:rPr>
        <w:tab/>
      </w:r>
      <w:r w:rsidRPr="005D79FA">
        <w:rPr>
          <w:sz w:val="24"/>
          <w:szCs w:val="24"/>
        </w:rPr>
        <w:tab/>
      </w:r>
      <w:r w:rsidRPr="005D79FA">
        <w:rPr>
          <w:sz w:val="24"/>
          <w:szCs w:val="24"/>
        </w:rPr>
        <w:tab/>
        <w:t xml:space="preserve">             </w:t>
      </w:r>
      <w:r w:rsidRPr="005D79FA">
        <w:rPr>
          <w:sz w:val="24"/>
          <w:szCs w:val="24"/>
        </w:rPr>
        <w:tab/>
      </w:r>
      <w:r w:rsidRPr="005D79FA">
        <w:rPr>
          <w:sz w:val="24"/>
          <w:szCs w:val="24"/>
        </w:rPr>
        <w:tab/>
      </w:r>
      <w:r w:rsidRPr="005D79F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1BB0" w:rsidRPr="005D79F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79F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5D79F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2C99A3A" w14:textId="77777777" w:rsidR="00E86840" w:rsidRPr="005D79FA" w:rsidRDefault="00E86840" w:rsidP="00DA1BB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D79FA">
        <w:rPr>
          <w:rFonts w:ascii="Times New Roman" w:hAnsi="Times New Roman" w:cs="Times New Roman"/>
          <w:b/>
          <w:sz w:val="24"/>
          <w:szCs w:val="24"/>
        </w:rPr>
        <w:tab/>
      </w:r>
      <w:r w:rsidRPr="005D79FA">
        <w:rPr>
          <w:rFonts w:ascii="Times New Roman" w:hAnsi="Times New Roman" w:cs="Times New Roman"/>
          <w:b/>
          <w:sz w:val="24"/>
          <w:szCs w:val="24"/>
        </w:rPr>
        <w:tab/>
      </w:r>
      <w:r w:rsidRPr="005D79FA">
        <w:rPr>
          <w:rFonts w:ascii="Times New Roman" w:hAnsi="Times New Roman" w:cs="Times New Roman"/>
          <w:b/>
          <w:sz w:val="24"/>
          <w:szCs w:val="24"/>
        </w:rPr>
        <w:tab/>
      </w:r>
      <w:r w:rsidRPr="005D79FA">
        <w:rPr>
          <w:rFonts w:ascii="Times New Roman" w:hAnsi="Times New Roman" w:cs="Times New Roman"/>
          <w:b/>
          <w:sz w:val="24"/>
          <w:szCs w:val="24"/>
        </w:rPr>
        <w:tab/>
      </w:r>
      <w:r w:rsidRPr="005D79FA">
        <w:rPr>
          <w:rFonts w:ascii="Times New Roman" w:hAnsi="Times New Roman" w:cs="Times New Roman"/>
          <w:b/>
          <w:sz w:val="24"/>
          <w:szCs w:val="24"/>
        </w:rPr>
        <w:tab/>
      </w:r>
      <w:r w:rsidRPr="005D79FA">
        <w:rPr>
          <w:rFonts w:ascii="Times New Roman" w:hAnsi="Times New Roman" w:cs="Times New Roman"/>
          <w:b/>
          <w:sz w:val="24"/>
          <w:szCs w:val="24"/>
        </w:rPr>
        <w:tab/>
      </w:r>
      <w:r w:rsidRPr="005D79FA">
        <w:rPr>
          <w:rFonts w:ascii="Times New Roman" w:hAnsi="Times New Roman" w:cs="Times New Roman"/>
          <w:b/>
          <w:sz w:val="24"/>
          <w:szCs w:val="24"/>
        </w:rPr>
        <w:tab/>
      </w:r>
      <w:r w:rsidRPr="005D79FA">
        <w:rPr>
          <w:rFonts w:ascii="Times New Roman" w:hAnsi="Times New Roman" w:cs="Times New Roman"/>
          <w:b/>
          <w:sz w:val="24"/>
          <w:szCs w:val="24"/>
        </w:rPr>
        <w:tab/>
      </w:r>
      <w:r w:rsidRPr="005D79F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2C99A3F" w14:textId="7F89CF91" w:rsidR="00E86840" w:rsidRPr="005D79FA" w:rsidRDefault="00E86840" w:rsidP="00E868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4ECE26A" w14:textId="77777777" w:rsidR="005D79FA" w:rsidRPr="005D79FA" w:rsidRDefault="005D79FA" w:rsidP="00E868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2C99A40" w14:textId="21986D86" w:rsidR="00E86840" w:rsidRDefault="00E86840" w:rsidP="00B8046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9FA">
        <w:rPr>
          <w:rFonts w:ascii="Times New Roman" w:hAnsi="Times New Roman" w:cs="Times New Roman"/>
          <w:sz w:val="24"/>
          <w:szCs w:val="24"/>
        </w:rPr>
        <w:t xml:space="preserve">6183 </w:t>
      </w:r>
      <w:r w:rsidR="00D260A6" w:rsidRPr="005D79FA">
        <w:rPr>
          <w:rFonts w:ascii="Times New Roman" w:hAnsi="Times New Roman" w:cs="Times New Roman"/>
          <w:sz w:val="24"/>
          <w:szCs w:val="24"/>
        </w:rPr>
        <w:t>Sayılı A</w:t>
      </w:r>
      <w:r w:rsidRPr="005D79FA">
        <w:rPr>
          <w:rFonts w:ascii="Times New Roman" w:hAnsi="Times New Roman" w:cs="Times New Roman"/>
          <w:sz w:val="24"/>
          <w:szCs w:val="24"/>
        </w:rPr>
        <w:t xml:space="preserve">mme </w:t>
      </w:r>
      <w:r w:rsidR="00D260A6" w:rsidRPr="005D79FA">
        <w:rPr>
          <w:rFonts w:ascii="Times New Roman" w:hAnsi="Times New Roman" w:cs="Times New Roman"/>
          <w:sz w:val="24"/>
          <w:szCs w:val="24"/>
        </w:rPr>
        <w:t>A</w:t>
      </w:r>
      <w:r w:rsidRPr="005D79FA">
        <w:rPr>
          <w:rFonts w:ascii="Times New Roman" w:hAnsi="Times New Roman" w:cs="Times New Roman"/>
          <w:sz w:val="24"/>
          <w:szCs w:val="24"/>
        </w:rPr>
        <w:t xml:space="preserve">lacaklarının </w:t>
      </w:r>
      <w:r w:rsidR="00D260A6" w:rsidRPr="005D79FA">
        <w:rPr>
          <w:rFonts w:ascii="Times New Roman" w:hAnsi="Times New Roman" w:cs="Times New Roman"/>
          <w:sz w:val="24"/>
          <w:szCs w:val="24"/>
        </w:rPr>
        <w:t>T</w:t>
      </w:r>
      <w:r w:rsidRPr="005D79FA">
        <w:rPr>
          <w:rFonts w:ascii="Times New Roman" w:hAnsi="Times New Roman" w:cs="Times New Roman"/>
          <w:sz w:val="24"/>
          <w:szCs w:val="24"/>
        </w:rPr>
        <w:t xml:space="preserve">ahsil </w:t>
      </w:r>
      <w:r w:rsidR="00D260A6" w:rsidRPr="005D79FA">
        <w:rPr>
          <w:rFonts w:ascii="Times New Roman" w:hAnsi="Times New Roman" w:cs="Times New Roman"/>
          <w:sz w:val="24"/>
          <w:szCs w:val="24"/>
        </w:rPr>
        <w:t>U</w:t>
      </w:r>
      <w:r w:rsidRPr="005D79FA">
        <w:rPr>
          <w:rFonts w:ascii="Times New Roman" w:hAnsi="Times New Roman" w:cs="Times New Roman"/>
          <w:sz w:val="24"/>
          <w:szCs w:val="24"/>
        </w:rPr>
        <w:t xml:space="preserve">sulü </w:t>
      </w:r>
      <w:r w:rsidR="00D260A6" w:rsidRPr="005D79FA">
        <w:rPr>
          <w:rFonts w:ascii="Times New Roman" w:hAnsi="Times New Roman" w:cs="Times New Roman"/>
          <w:sz w:val="24"/>
          <w:szCs w:val="24"/>
        </w:rPr>
        <w:t>H</w:t>
      </w:r>
      <w:r w:rsidRPr="005D79FA">
        <w:rPr>
          <w:rFonts w:ascii="Times New Roman" w:hAnsi="Times New Roman" w:cs="Times New Roman"/>
          <w:sz w:val="24"/>
          <w:szCs w:val="24"/>
        </w:rPr>
        <w:t xml:space="preserve">akkında </w:t>
      </w:r>
      <w:r w:rsidR="00D260A6" w:rsidRPr="005D79FA">
        <w:rPr>
          <w:rFonts w:ascii="Times New Roman" w:hAnsi="Times New Roman" w:cs="Times New Roman"/>
          <w:sz w:val="24"/>
          <w:szCs w:val="24"/>
        </w:rPr>
        <w:t>K</w:t>
      </w:r>
      <w:r w:rsidRPr="005D79FA">
        <w:rPr>
          <w:rFonts w:ascii="Times New Roman" w:hAnsi="Times New Roman" w:cs="Times New Roman"/>
          <w:sz w:val="24"/>
          <w:szCs w:val="24"/>
        </w:rPr>
        <w:t xml:space="preserve">anun kapsamında </w:t>
      </w:r>
      <w:r w:rsidR="00C95E76" w:rsidRPr="005D79FA">
        <w:rPr>
          <w:rFonts w:ascii="Times New Roman" w:hAnsi="Times New Roman" w:cs="Times New Roman"/>
          <w:sz w:val="24"/>
          <w:szCs w:val="24"/>
        </w:rPr>
        <w:t xml:space="preserve">2020 </w:t>
      </w:r>
      <w:r w:rsidR="00B80461">
        <w:rPr>
          <w:rFonts w:ascii="Times New Roman" w:hAnsi="Times New Roman" w:cs="Times New Roman"/>
          <w:sz w:val="24"/>
          <w:szCs w:val="24"/>
        </w:rPr>
        <w:t>ila 2022 yılları arasında geçen sürede vergi borçlarından dolayı</w:t>
      </w:r>
      <w:r w:rsidR="00D260A6" w:rsidRPr="005D79FA">
        <w:rPr>
          <w:rFonts w:ascii="Times New Roman" w:hAnsi="Times New Roman" w:cs="Times New Roman"/>
          <w:sz w:val="24"/>
          <w:szCs w:val="24"/>
        </w:rPr>
        <w:t>, iş koll</w:t>
      </w:r>
      <w:r w:rsidR="00B80461">
        <w:rPr>
          <w:rFonts w:ascii="Times New Roman" w:hAnsi="Times New Roman" w:cs="Times New Roman"/>
          <w:sz w:val="24"/>
          <w:szCs w:val="24"/>
        </w:rPr>
        <w:t>arı ayrı ayrı gösterilmek üzere</w:t>
      </w:r>
      <w:r w:rsidR="00D260A6" w:rsidRPr="005D79FA">
        <w:rPr>
          <w:rFonts w:ascii="Times New Roman" w:hAnsi="Times New Roman" w:cs="Times New Roman"/>
          <w:sz w:val="24"/>
          <w:szCs w:val="24"/>
        </w:rPr>
        <w:t xml:space="preserve">, </w:t>
      </w:r>
      <w:r w:rsidRPr="005D79FA">
        <w:rPr>
          <w:rFonts w:ascii="Times New Roman" w:hAnsi="Times New Roman" w:cs="Times New Roman"/>
          <w:sz w:val="24"/>
          <w:szCs w:val="24"/>
        </w:rPr>
        <w:t xml:space="preserve">kaç </w:t>
      </w:r>
      <w:r w:rsidR="00D260A6" w:rsidRPr="005D79FA">
        <w:rPr>
          <w:rFonts w:ascii="Times New Roman" w:hAnsi="Times New Roman" w:cs="Times New Roman"/>
          <w:sz w:val="24"/>
          <w:szCs w:val="24"/>
        </w:rPr>
        <w:t>işletme (vergi mükellefi)  hakk</w:t>
      </w:r>
      <w:r w:rsidR="00B80461">
        <w:rPr>
          <w:rFonts w:ascii="Times New Roman" w:hAnsi="Times New Roman" w:cs="Times New Roman"/>
          <w:sz w:val="24"/>
          <w:szCs w:val="24"/>
        </w:rPr>
        <w:t>ında icra takibine başlanmıştır</w:t>
      </w:r>
      <w:r w:rsidR="00D260A6" w:rsidRPr="005D79FA">
        <w:rPr>
          <w:rFonts w:ascii="Times New Roman" w:hAnsi="Times New Roman" w:cs="Times New Roman"/>
          <w:sz w:val="24"/>
          <w:szCs w:val="24"/>
        </w:rPr>
        <w:t>?</w:t>
      </w:r>
    </w:p>
    <w:p w14:paraId="131410F7" w14:textId="77777777" w:rsidR="00B80461" w:rsidRPr="00B80461" w:rsidRDefault="00B80461" w:rsidP="00B8046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7AE515E" w14:textId="75B709BE" w:rsidR="00D260A6" w:rsidRPr="005D79FA" w:rsidRDefault="00D260A6" w:rsidP="00D260A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9FA">
        <w:rPr>
          <w:rFonts w:ascii="Times New Roman" w:hAnsi="Times New Roman" w:cs="Times New Roman"/>
          <w:sz w:val="24"/>
          <w:szCs w:val="24"/>
        </w:rPr>
        <w:t>6183 Sayılı Amme Alacaklarının Tahsil Usulü Hakkında Kanun</w:t>
      </w:r>
      <w:r w:rsidR="00B80461">
        <w:rPr>
          <w:rFonts w:ascii="Times New Roman" w:hAnsi="Times New Roman" w:cs="Times New Roman"/>
          <w:sz w:val="24"/>
          <w:szCs w:val="24"/>
        </w:rPr>
        <w:t xml:space="preserve"> kapsamında 2020 ila 2022 yılları arasında geçen sürede</w:t>
      </w:r>
      <w:r w:rsidR="00D2645E">
        <w:rPr>
          <w:rFonts w:ascii="Times New Roman" w:hAnsi="Times New Roman" w:cs="Times New Roman"/>
          <w:sz w:val="24"/>
          <w:szCs w:val="24"/>
        </w:rPr>
        <w:t xml:space="preserve"> vergi borçlarından dolayı</w:t>
      </w:r>
      <w:r w:rsidRPr="005D79FA">
        <w:rPr>
          <w:rFonts w:ascii="Times New Roman" w:hAnsi="Times New Roman" w:cs="Times New Roman"/>
          <w:sz w:val="24"/>
          <w:szCs w:val="24"/>
        </w:rPr>
        <w:t>, iş koll</w:t>
      </w:r>
      <w:r w:rsidR="00D2645E">
        <w:rPr>
          <w:rFonts w:ascii="Times New Roman" w:hAnsi="Times New Roman" w:cs="Times New Roman"/>
          <w:sz w:val="24"/>
          <w:szCs w:val="24"/>
        </w:rPr>
        <w:t>arı ayrı ayrı gösterilmek üzere</w:t>
      </w:r>
      <w:r w:rsidRPr="005D79FA">
        <w:rPr>
          <w:rFonts w:ascii="Times New Roman" w:hAnsi="Times New Roman" w:cs="Times New Roman"/>
          <w:sz w:val="24"/>
          <w:szCs w:val="24"/>
        </w:rPr>
        <w:t>, kaç işletme (vergi mükellefi)  hakkında yapılan icra takibinde banka h</w:t>
      </w:r>
      <w:r w:rsidR="00D2645E">
        <w:rPr>
          <w:rFonts w:ascii="Times New Roman" w:hAnsi="Times New Roman" w:cs="Times New Roman"/>
          <w:sz w:val="24"/>
          <w:szCs w:val="24"/>
        </w:rPr>
        <w:t>esapları başta olmak üzere araç</w:t>
      </w:r>
      <w:r w:rsidRPr="005D79FA">
        <w:rPr>
          <w:rFonts w:ascii="Times New Roman" w:hAnsi="Times New Roman" w:cs="Times New Roman"/>
          <w:sz w:val="24"/>
          <w:szCs w:val="24"/>
        </w:rPr>
        <w:t>, taşınmaz mal v</w:t>
      </w:r>
      <w:r w:rsidR="00D2645E">
        <w:rPr>
          <w:rFonts w:ascii="Times New Roman" w:hAnsi="Times New Roman" w:cs="Times New Roman"/>
          <w:sz w:val="24"/>
          <w:szCs w:val="24"/>
        </w:rPr>
        <w:t>e taşınır mal haczi yapılmıştır</w:t>
      </w:r>
      <w:bookmarkStart w:id="0" w:name="_GoBack"/>
      <w:bookmarkEnd w:id="0"/>
      <w:r w:rsidRPr="005D79FA">
        <w:rPr>
          <w:rFonts w:ascii="Times New Roman" w:hAnsi="Times New Roman" w:cs="Times New Roman"/>
          <w:sz w:val="24"/>
          <w:szCs w:val="24"/>
        </w:rPr>
        <w:t>?</w:t>
      </w:r>
    </w:p>
    <w:p w14:paraId="357456C5" w14:textId="77777777" w:rsidR="00D260A6" w:rsidRPr="005D79FA" w:rsidRDefault="00D260A6" w:rsidP="00D260A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2C99A47" w14:textId="12114851" w:rsidR="00E86840" w:rsidRPr="005D79FA" w:rsidRDefault="00E86840" w:rsidP="00E8684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2C99A48" w14:textId="77777777" w:rsidR="003729D2" w:rsidRPr="005D79FA" w:rsidRDefault="003729D2">
      <w:pPr>
        <w:rPr>
          <w:sz w:val="24"/>
          <w:szCs w:val="24"/>
        </w:rPr>
      </w:pPr>
    </w:p>
    <w:sectPr w:rsidR="003729D2" w:rsidRPr="005D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2F37"/>
    <w:multiLevelType w:val="hybridMultilevel"/>
    <w:tmpl w:val="92487A1A"/>
    <w:lvl w:ilvl="0" w:tplc="EFA42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2E"/>
    <w:rsid w:val="000610A4"/>
    <w:rsid w:val="003729D2"/>
    <w:rsid w:val="005D79FA"/>
    <w:rsid w:val="006F4787"/>
    <w:rsid w:val="007D46DA"/>
    <w:rsid w:val="00995AC4"/>
    <w:rsid w:val="00B80461"/>
    <w:rsid w:val="00C04757"/>
    <w:rsid w:val="00C6572E"/>
    <w:rsid w:val="00C95E76"/>
    <w:rsid w:val="00D260A6"/>
    <w:rsid w:val="00D2645E"/>
    <w:rsid w:val="00DA1BB0"/>
    <w:rsid w:val="00E8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9A34"/>
  <w15:chartTrackingRefBased/>
  <w15:docId w15:val="{FA2690A4-A2FB-4D21-93B8-18619B8B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8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840"/>
    <w:pPr>
      <w:ind w:left="720"/>
      <w:contextualSpacing/>
    </w:pPr>
  </w:style>
  <w:style w:type="paragraph" w:styleId="AralkYok">
    <w:name w:val="No Spacing"/>
    <w:uiPriority w:val="1"/>
    <w:qFormat/>
    <w:rsid w:val="00DA1BB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Seyit TOSUN</cp:lastModifiedBy>
  <cp:revision>15</cp:revision>
  <cp:lastPrinted>2022-03-16T10:27:00Z</cp:lastPrinted>
  <dcterms:created xsi:type="dcterms:W3CDTF">2021-04-12T14:52:00Z</dcterms:created>
  <dcterms:modified xsi:type="dcterms:W3CDTF">2022-03-16T10:27:00Z</dcterms:modified>
</cp:coreProperties>
</file>