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25F39" w14:textId="77777777" w:rsidR="00AD0047" w:rsidRPr="00046A41" w:rsidRDefault="00AD0047" w:rsidP="000C3ADA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A41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9DBE48C" w14:textId="77777777" w:rsidR="00AD0047" w:rsidRPr="00046A41" w:rsidRDefault="00AD0047" w:rsidP="000C3A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DBBCB5" w14:textId="5B2ADAA1" w:rsidR="00AD0047" w:rsidRPr="00046A41" w:rsidRDefault="00AD0047" w:rsidP="000C3A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A41">
        <w:rPr>
          <w:rFonts w:ascii="Times New Roman" w:hAnsi="Times New Roman" w:cs="Times New Roman"/>
          <w:sz w:val="24"/>
          <w:szCs w:val="24"/>
        </w:rPr>
        <w:t xml:space="preserve">Aşağıdaki sorularımın Ticaret Bakanı </w:t>
      </w:r>
      <w:r w:rsidR="000C3ADA">
        <w:rPr>
          <w:rFonts w:ascii="Times New Roman" w:hAnsi="Times New Roman" w:cs="Times New Roman"/>
          <w:sz w:val="24"/>
          <w:szCs w:val="24"/>
        </w:rPr>
        <w:t>Mehmet Muş</w:t>
      </w:r>
      <w:r w:rsidRPr="00046A41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0C3ADA">
        <w:rPr>
          <w:rFonts w:ascii="Times New Roman" w:hAnsi="Times New Roman" w:cs="Times New Roman"/>
          <w:sz w:val="24"/>
          <w:szCs w:val="24"/>
        </w:rPr>
        <w:t>10.03.2022</w:t>
      </w:r>
      <w:r w:rsidRPr="00046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32A52" w14:textId="77777777" w:rsidR="00AD0047" w:rsidRPr="00046A41" w:rsidRDefault="00AD0047" w:rsidP="000C3A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B58F7" w14:textId="77777777" w:rsidR="00AD0047" w:rsidRPr="00046A41" w:rsidRDefault="00AD0047" w:rsidP="000C3A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0D904" w14:textId="77777777" w:rsidR="00AD0047" w:rsidRPr="00046A41" w:rsidRDefault="00AD0047" w:rsidP="000C3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A41">
        <w:rPr>
          <w:rFonts w:ascii="Times New Roman" w:hAnsi="Times New Roman" w:cs="Times New Roman"/>
          <w:sz w:val="24"/>
          <w:szCs w:val="24"/>
        </w:rPr>
        <w:tab/>
      </w:r>
      <w:r w:rsidRPr="00046A41">
        <w:rPr>
          <w:rFonts w:ascii="Times New Roman" w:hAnsi="Times New Roman" w:cs="Times New Roman"/>
          <w:sz w:val="24"/>
          <w:szCs w:val="24"/>
        </w:rPr>
        <w:tab/>
      </w:r>
      <w:r w:rsidRPr="00046A41">
        <w:rPr>
          <w:rFonts w:ascii="Times New Roman" w:hAnsi="Times New Roman" w:cs="Times New Roman"/>
          <w:sz w:val="24"/>
          <w:szCs w:val="24"/>
        </w:rPr>
        <w:tab/>
      </w:r>
      <w:r w:rsidRPr="00046A41">
        <w:rPr>
          <w:rFonts w:ascii="Times New Roman" w:hAnsi="Times New Roman" w:cs="Times New Roman"/>
          <w:sz w:val="24"/>
          <w:szCs w:val="24"/>
        </w:rPr>
        <w:tab/>
      </w:r>
      <w:r w:rsidRPr="00046A4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46A41">
        <w:rPr>
          <w:rFonts w:ascii="Times New Roman" w:hAnsi="Times New Roman" w:cs="Times New Roman"/>
          <w:sz w:val="24"/>
          <w:szCs w:val="24"/>
        </w:rPr>
        <w:tab/>
      </w:r>
      <w:r w:rsidRPr="00046A4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46A41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046A41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FC24DC3" w14:textId="0BE7B163" w:rsidR="00AD0047" w:rsidRPr="00046A41" w:rsidRDefault="00AD0047" w:rsidP="000C3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A41">
        <w:rPr>
          <w:rFonts w:ascii="Times New Roman" w:hAnsi="Times New Roman" w:cs="Times New Roman"/>
          <w:b/>
          <w:sz w:val="24"/>
          <w:szCs w:val="24"/>
        </w:rPr>
        <w:tab/>
      </w:r>
      <w:r w:rsidRPr="00046A41">
        <w:rPr>
          <w:rFonts w:ascii="Times New Roman" w:hAnsi="Times New Roman" w:cs="Times New Roman"/>
          <w:b/>
          <w:sz w:val="24"/>
          <w:szCs w:val="24"/>
        </w:rPr>
        <w:tab/>
      </w:r>
      <w:r w:rsidRPr="00046A41">
        <w:rPr>
          <w:rFonts w:ascii="Times New Roman" w:hAnsi="Times New Roman" w:cs="Times New Roman"/>
          <w:b/>
          <w:sz w:val="24"/>
          <w:szCs w:val="24"/>
        </w:rPr>
        <w:tab/>
      </w:r>
      <w:r w:rsidRPr="00046A41">
        <w:rPr>
          <w:rFonts w:ascii="Times New Roman" w:hAnsi="Times New Roman" w:cs="Times New Roman"/>
          <w:b/>
          <w:sz w:val="24"/>
          <w:szCs w:val="24"/>
        </w:rPr>
        <w:tab/>
      </w:r>
      <w:r w:rsidRPr="00046A41">
        <w:rPr>
          <w:rFonts w:ascii="Times New Roman" w:hAnsi="Times New Roman" w:cs="Times New Roman"/>
          <w:b/>
          <w:sz w:val="24"/>
          <w:szCs w:val="24"/>
        </w:rPr>
        <w:tab/>
      </w:r>
      <w:r w:rsidRPr="00046A41">
        <w:rPr>
          <w:rFonts w:ascii="Times New Roman" w:hAnsi="Times New Roman" w:cs="Times New Roman"/>
          <w:b/>
          <w:sz w:val="24"/>
          <w:szCs w:val="24"/>
        </w:rPr>
        <w:tab/>
      </w:r>
      <w:r w:rsidRPr="00046A41">
        <w:rPr>
          <w:rFonts w:ascii="Times New Roman" w:hAnsi="Times New Roman" w:cs="Times New Roman"/>
          <w:b/>
          <w:sz w:val="24"/>
          <w:szCs w:val="24"/>
        </w:rPr>
        <w:tab/>
      </w:r>
      <w:r w:rsidRPr="00046A41">
        <w:rPr>
          <w:rFonts w:ascii="Times New Roman" w:hAnsi="Times New Roman" w:cs="Times New Roman"/>
          <w:b/>
          <w:sz w:val="24"/>
          <w:szCs w:val="24"/>
        </w:rPr>
        <w:tab/>
      </w:r>
      <w:r w:rsidRPr="00046A41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28CD0F8" w14:textId="7F39A829" w:rsidR="00D9776F" w:rsidRPr="00046A41" w:rsidRDefault="00D9776F" w:rsidP="000C3A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0DD76" w14:textId="13E76BC3" w:rsidR="000C3ADA" w:rsidRDefault="00D9776F" w:rsidP="000C3ADA">
      <w:pPr>
        <w:jc w:val="both"/>
        <w:rPr>
          <w:rFonts w:ascii="Times New Roman" w:hAnsi="Times New Roman" w:cs="Times New Roman"/>
          <w:sz w:val="24"/>
          <w:szCs w:val="24"/>
        </w:rPr>
      </w:pPr>
      <w:r w:rsidRPr="00046A41">
        <w:rPr>
          <w:rFonts w:ascii="Times New Roman" w:hAnsi="Times New Roman" w:cs="Times New Roman"/>
          <w:sz w:val="24"/>
          <w:szCs w:val="24"/>
        </w:rPr>
        <w:t xml:space="preserve">Nisan 2015’te </w:t>
      </w:r>
      <w:proofErr w:type="spellStart"/>
      <w:r w:rsidRPr="00046A41">
        <w:rPr>
          <w:rFonts w:ascii="Times New Roman" w:hAnsi="Times New Roman" w:cs="Times New Roman"/>
          <w:sz w:val="24"/>
          <w:szCs w:val="24"/>
        </w:rPr>
        <w:t>Akkuyu</w:t>
      </w:r>
      <w:proofErr w:type="spellEnd"/>
      <w:r w:rsidRPr="00046A41">
        <w:rPr>
          <w:rFonts w:ascii="Times New Roman" w:hAnsi="Times New Roman" w:cs="Times New Roman"/>
          <w:sz w:val="24"/>
          <w:szCs w:val="24"/>
        </w:rPr>
        <w:t xml:space="preserve"> N</w:t>
      </w:r>
      <w:r w:rsidR="00EB39D3">
        <w:rPr>
          <w:rFonts w:ascii="Times New Roman" w:hAnsi="Times New Roman" w:cs="Times New Roman"/>
          <w:sz w:val="24"/>
          <w:szCs w:val="24"/>
        </w:rPr>
        <w:t>ükleer Güç Santrali’nin</w:t>
      </w:r>
      <w:r w:rsidRPr="00046A41">
        <w:rPr>
          <w:rFonts w:ascii="Times New Roman" w:hAnsi="Times New Roman" w:cs="Times New Roman"/>
          <w:sz w:val="24"/>
          <w:szCs w:val="24"/>
        </w:rPr>
        <w:t xml:space="preserve"> deniz yapılarının temel atma töreni düzenlen</w:t>
      </w:r>
      <w:r w:rsidR="00EB39D3">
        <w:rPr>
          <w:rFonts w:ascii="Times New Roman" w:hAnsi="Times New Roman" w:cs="Times New Roman"/>
          <w:sz w:val="24"/>
          <w:szCs w:val="24"/>
        </w:rPr>
        <w:t>miştir.</w:t>
      </w:r>
      <w:r w:rsidRPr="00046A41">
        <w:rPr>
          <w:rFonts w:ascii="Times New Roman" w:hAnsi="Times New Roman" w:cs="Times New Roman"/>
          <w:sz w:val="24"/>
          <w:szCs w:val="24"/>
        </w:rPr>
        <w:t xml:space="preserve"> 10 Aralık 2017’de </w:t>
      </w:r>
      <w:proofErr w:type="spellStart"/>
      <w:r w:rsidRPr="00046A41">
        <w:rPr>
          <w:rFonts w:ascii="Times New Roman" w:hAnsi="Times New Roman" w:cs="Times New Roman"/>
          <w:sz w:val="24"/>
          <w:szCs w:val="24"/>
        </w:rPr>
        <w:t>Akkuyu</w:t>
      </w:r>
      <w:proofErr w:type="spellEnd"/>
      <w:r w:rsidRPr="00046A41">
        <w:rPr>
          <w:rFonts w:ascii="Times New Roman" w:hAnsi="Times New Roman" w:cs="Times New Roman"/>
          <w:sz w:val="24"/>
          <w:szCs w:val="24"/>
        </w:rPr>
        <w:t xml:space="preserve"> NGS sahasında sınırlı çalışma izni kapsamında resmi inşaata başlama töreni düzenlen</w:t>
      </w:r>
      <w:r w:rsidR="00EB39D3">
        <w:rPr>
          <w:rFonts w:ascii="Times New Roman" w:hAnsi="Times New Roman" w:cs="Times New Roman"/>
          <w:sz w:val="24"/>
          <w:szCs w:val="24"/>
        </w:rPr>
        <w:t>miş ve nükleer s</w:t>
      </w:r>
      <w:r w:rsidR="000C3ADA">
        <w:rPr>
          <w:rFonts w:ascii="Times New Roman" w:hAnsi="Times New Roman" w:cs="Times New Roman"/>
          <w:sz w:val="24"/>
          <w:szCs w:val="24"/>
        </w:rPr>
        <w:t xml:space="preserve">antralin yapımına başlanmış ve bahsi geçen yapım süreci devam etmektedir. </w:t>
      </w:r>
    </w:p>
    <w:p w14:paraId="3D443360" w14:textId="06EB6565" w:rsidR="00EB39D3" w:rsidRDefault="00EB39D3" w:rsidP="000C3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bağlamda; </w:t>
      </w:r>
    </w:p>
    <w:p w14:paraId="0F9D903D" w14:textId="340DB0A4" w:rsidR="00EB39D3" w:rsidRDefault="00EB39D3" w:rsidP="000C3AD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Nisan 2015 tarih</w:t>
      </w:r>
      <w:r w:rsidR="000C3ADA">
        <w:rPr>
          <w:rFonts w:ascii="Times New Roman" w:hAnsi="Times New Roman" w:cs="Times New Roman"/>
          <w:sz w:val="24"/>
          <w:szCs w:val="24"/>
        </w:rPr>
        <w:t>inden bu yana geçen yaklaşık 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yıllık süre içinde; </w:t>
      </w:r>
      <w:proofErr w:type="spellStart"/>
      <w:r>
        <w:rPr>
          <w:rFonts w:ascii="Times New Roman" w:hAnsi="Times New Roman" w:cs="Times New Roman"/>
          <w:sz w:val="24"/>
          <w:szCs w:val="24"/>
        </w:rPr>
        <w:t>Akkuyu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Nükleer Güç Santrali İnşaatında kullanılmak üzere ithal edilen malzemeler nelerdir? </w:t>
      </w:r>
    </w:p>
    <w:p w14:paraId="35EA72AA" w14:textId="77777777" w:rsidR="00EB39D3" w:rsidRDefault="00EB39D3" w:rsidP="000C3AD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D213715" w14:textId="7E3DBECB" w:rsidR="00EB39D3" w:rsidRDefault="00EB39D3" w:rsidP="000C3AD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malzemeler hangi ülkelerden ne kadar tutar karşılığında alınmıştır? Türkiye, </w:t>
      </w:r>
      <w:proofErr w:type="spellStart"/>
      <w:r>
        <w:rPr>
          <w:rFonts w:ascii="Times New Roman" w:hAnsi="Times New Roman" w:cs="Times New Roman"/>
          <w:sz w:val="24"/>
          <w:szCs w:val="24"/>
        </w:rPr>
        <w:t>Akkuyu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Nükleer Güç Santrali İnşaatı için ithal ettiği ürünlerin ödemelerini ne şekilde ve hangi zamanlarda yapmıştır? </w:t>
      </w:r>
    </w:p>
    <w:p w14:paraId="21CD6630" w14:textId="77777777" w:rsidR="00EB39D3" w:rsidRDefault="00EB39D3" w:rsidP="000C3AD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F320860" w14:textId="65DB83BC" w:rsidR="00EB39D3" w:rsidRPr="00EB39D3" w:rsidRDefault="00EB39D3" w:rsidP="000C3AD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İthal edilen ürünlerin içerisinde sadece uzman gözetiminde kullanılabilecek veya kurulabilecek malzemeler bulunmakta mıdır? Varsa bunlar nelerdir? Kuru</w:t>
      </w:r>
      <w:r w:rsidR="00FE68C0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>mları hangi tarihlerde</w:t>
      </w:r>
      <w:r w:rsidR="00330F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 tür şekillerde, kimler tarafından yapılmıştır? </w:t>
      </w:r>
    </w:p>
    <w:p w14:paraId="61F52694" w14:textId="77777777" w:rsidR="00D9776F" w:rsidRPr="00046A41" w:rsidRDefault="00D9776F" w:rsidP="000C3A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2E0D7A" w14:textId="77777777" w:rsidR="00AD0047" w:rsidRPr="00046A41" w:rsidRDefault="00AD0047" w:rsidP="000C3A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336BA" w14:textId="67B0C019" w:rsidR="00AD0047" w:rsidRPr="00046A41" w:rsidRDefault="00D9776F" w:rsidP="000C3ADA">
      <w:pPr>
        <w:jc w:val="both"/>
        <w:rPr>
          <w:rFonts w:ascii="Times New Roman" w:hAnsi="Times New Roman" w:cs="Times New Roman"/>
          <w:sz w:val="24"/>
          <w:szCs w:val="24"/>
        </w:rPr>
      </w:pPr>
      <w:r w:rsidRPr="00046A4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0E64C9D" w14:textId="77777777" w:rsidR="001E05E7" w:rsidRPr="00046A41" w:rsidRDefault="000C3ADA" w:rsidP="000C3ADA">
      <w:pPr>
        <w:jc w:val="both"/>
        <w:rPr>
          <w:sz w:val="24"/>
          <w:szCs w:val="24"/>
        </w:rPr>
      </w:pPr>
    </w:p>
    <w:sectPr w:rsidR="001E05E7" w:rsidRPr="0004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A2D"/>
    <w:multiLevelType w:val="hybridMultilevel"/>
    <w:tmpl w:val="38E87C9E"/>
    <w:lvl w:ilvl="0" w:tplc="168EA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76"/>
    <w:rsid w:val="000177A3"/>
    <w:rsid w:val="00046A41"/>
    <w:rsid w:val="000C3ADA"/>
    <w:rsid w:val="00150B76"/>
    <w:rsid w:val="00330FE8"/>
    <w:rsid w:val="003E57BA"/>
    <w:rsid w:val="0072507F"/>
    <w:rsid w:val="00AD0047"/>
    <w:rsid w:val="00D9776F"/>
    <w:rsid w:val="00EB39D3"/>
    <w:rsid w:val="00F63E3D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11B6"/>
  <w15:chartTrackingRefBased/>
  <w15:docId w15:val="{3CF1278B-E486-4C58-BF3E-D4818D7D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047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00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17</cp:revision>
  <cp:lastPrinted>2022-03-10T10:13:00Z</cp:lastPrinted>
  <dcterms:created xsi:type="dcterms:W3CDTF">2020-03-12T10:37:00Z</dcterms:created>
  <dcterms:modified xsi:type="dcterms:W3CDTF">2022-03-10T10:13:00Z</dcterms:modified>
</cp:coreProperties>
</file>