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420F46" w:rsidRDefault="00420F46" w:rsidP="00420F46">
      <w:pPr>
        <w:jc w:val="center"/>
        <w:rPr>
          <w:b/>
          <w:sz w:val="28"/>
        </w:rPr>
      </w:pPr>
      <w:r w:rsidRPr="00420F46">
        <w:rPr>
          <w:b/>
          <w:sz w:val="28"/>
        </w:rPr>
        <w:t>MERSİN’DE IŞİD’E MİLYONLUK SATIŞ MECLİS GÜNDEMİNDE</w:t>
      </w:r>
    </w:p>
    <w:p w:rsidR="00420F46" w:rsidRPr="00420F46" w:rsidRDefault="00420F46" w:rsidP="00420F46">
      <w:pPr>
        <w:ind w:left="5664" w:firstLine="708"/>
        <w:jc w:val="center"/>
        <w:rPr>
          <w:b/>
          <w:sz w:val="28"/>
        </w:rPr>
      </w:pPr>
      <w:r w:rsidRPr="00420F46">
        <w:rPr>
          <w:b/>
          <w:sz w:val="28"/>
        </w:rPr>
        <w:t>TARİH: 08.02.2022</w:t>
      </w:r>
    </w:p>
    <w:p w:rsidR="00420F46" w:rsidRDefault="00420F46"/>
    <w:p w:rsidR="00420F46" w:rsidRPr="00420F46" w:rsidRDefault="00420F46" w:rsidP="00420F46">
      <w:pPr>
        <w:jc w:val="both"/>
        <w:rPr>
          <w:sz w:val="24"/>
        </w:rPr>
      </w:pPr>
      <w:r w:rsidRPr="00420F46">
        <w:rPr>
          <w:sz w:val="24"/>
        </w:rPr>
        <w:t>Değerli Basın Mensupları,</w:t>
      </w:r>
    </w:p>
    <w:p w:rsidR="00420F46" w:rsidRPr="00420F46" w:rsidRDefault="00420F46" w:rsidP="00420F46">
      <w:pPr>
        <w:ind w:firstLine="708"/>
        <w:jc w:val="both"/>
        <w:rPr>
          <w:sz w:val="24"/>
        </w:rPr>
      </w:pPr>
      <w:proofErr w:type="spellStart"/>
      <w:r w:rsidRPr="00420F46">
        <w:rPr>
          <w:sz w:val="24"/>
        </w:rPr>
        <w:t>MASAK’ın</w:t>
      </w:r>
      <w:proofErr w:type="spellEnd"/>
      <w:r w:rsidRPr="00420F46">
        <w:rPr>
          <w:sz w:val="24"/>
        </w:rPr>
        <w:t xml:space="preserve"> raporu, Çin-Mersin Limanı-Halep üçgeninde kurulan silah ticaretini</w:t>
      </w:r>
      <w:bookmarkStart w:id="0" w:name="_GoBack"/>
      <w:bookmarkEnd w:id="0"/>
      <w:r w:rsidRPr="00420F46">
        <w:rPr>
          <w:sz w:val="24"/>
        </w:rPr>
        <w:t xml:space="preserve"> ortaya çıkardı. Mersin’de kurulmuş 3 inşaat şirketi üzerinden milyonlarca dolarlık İHA ekipmanı ile patlayıcı madde satıldığı belirtildi. CHP Konuyu Meclise taşıdı.</w:t>
      </w:r>
    </w:p>
    <w:p w:rsidR="00420F46" w:rsidRPr="00420F46" w:rsidRDefault="00420F46" w:rsidP="00420F46">
      <w:pPr>
        <w:ind w:firstLine="708"/>
        <w:jc w:val="both"/>
        <w:rPr>
          <w:sz w:val="24"/>
        </w:rPr>
      </w:pPr>
      <w:r w:rsidRPr="00420F46">
        <w:rPr>
          <w:sz w:val="24"/>
        </w:rPr>
        <w:t xml:space="preserve">CHP Mersin Milletvekili Alpay </w:t>
      </w:r>
      <w:proofErr w:type="spellStart"/>
      <w:r w:rsidRPr="00420F46">
        <w:rPr>
          <w:sz w:val="24"/>
        </w:rPr>
        <w:t>Antmen</w:t>
      </w:r>
      <w:proofErr w:type="spellEnd"/>
      <w:r w:rsidRPr="00420F46">
        <w:rPr>
          <w:sz w:val="24"/>
        </w:rPr>
        <w:t xml:space="preserve">, İçişleri Bakanı Süleyman </w:t>
      </w:r>
      <w:proofErr w:type="spellStart"/>
      <w:r w:rsidRPr="00420F46">
        <w:rPr>
          <w:sz w:val="24"/>
        </w:rPr>
        <w:t>Soylu’nun</w:t>
      </w:r>
      <w:proofErr w:type="spellEnd"/>
      <w:r w:rsidRPr="00420F46">
        <w:rPr>
          <w:sz w:val="24"/>
        </w:rPr>
        <w:t xml:space="preserve"> yanıtlaması istemiyle verdiği soru önergesinde Türkiye’de </w:t>
      </w:r>
      <w:proofErr w:type="spellStart"/>
      <w:r w:rsidRPr="00420F46">
        <w:rPr>
          <w:sz w:val="24"/>
        </w:rPr>
        <w:t>IŞİD’le</w:t>
      </w:r>
      <w:proofErr w:type="spellEnd"/>
      <w:r w:rsidRPr="00420F46">
        <w:rPr>
          <w:sz w:val="24"/>
        </w:rPr>
        <w:t xml:space="preserve"> bağlantılı kişilerin mal varlığının dondurulmasına yönelik Mali Suçlar Araştırma Kurulu’nun (MASAK) hazırladığı bir rapora göre Mersin’deki 3 inşaat şirketi üzerinden </w:t>
      </w:r>
      <w:proofErr w:type="spellStart"/>
      <w:r w:rsidRPr="00420F46">
        <w:rPr>
          <w:sz w:val="24"/>
        </w:rPr>
        <w:t>IŞİD’e</w:t>
      </w:r>
      <w:proofErr w:type="spellEnd"/>
      <w:r w:rsidRPr="00420F46">
        <w:rPr>
          <w:sz w:val="24"/>
        </w:rPr>
        <w:t xml:space="preserve"> milyonlarca dolarlık insansız hava aracı (İHA) ekipman ve parçaları ile tonlarca el yapımı patlayıcı (EYP) malzemesi gönderildiğinin ortaya çıktığını belirterek “Ekipmanların izi sürüldüğünde, </w:t>
      </w:r>
      <w:proofErr w:type="spellStart"/>
      <w:r w:rsidRPr="00420F46">
        <w:rPr>
          <w:sz w:val="24"/>
        </w:rPr>
        <w:t>IŞİD’in</w:t>
      </w:r>
      <w:proofErr w:type="spellEnd"/>
      <w:r w:rsidRPr="00420F46">
        <w:rPr>
          <w:sz w:val="24"/>
        </w:rPr>
        <w:t xml:space="preserve"> askeri gücünün en önemli tedarik zincirinin Türkiye merkezli oluşturulduğu görülmektedir. Bu karanlık ticaretin ucu ise Çin’de kurulmuş bir e-ticaret platformuna kadar uzanmaktadır.  Bu ticareti yapan IŞİD ile bağlantılı İbrahim </w:t>
      </w:r>
      <w:proofErr w:type="spellStart"/>
      <w:r w:rsidRPr="00420F46">
        <w:rPr>
          <w:sz w:val="24"/>
        </w:rPr>
        <w:t>Hag</w:t>
      </w:r>
      <w:proofErr w:type="spellEnd"/>
      <w:r w:rsidRPr="00420F46">
        <w:rPr>
          <w:sz w:val="24"/>
        </w:rPr>
        <w:t xml:space="preserve"> </w:t>
      </w:r>
      <w:proofErr w:type="spellStart"/>
      <w:r w:rsidRPr="00420F46">
        <w:rPr>
          <w:sz w:val="24"/>
        </w:rPr>
        <w:t>Geneid’e</w:t>
      </w:r>
      <w:proofErr w:type="spellEnd"/>
      <w:r w:rsidRPr="00420F46">
        <w:rPr>
          <w:sz w:val="24"/>
        </w:rPr>
        <w:t xml:space="preserve"> vatandaşlık verildiği ortaya çıkmıştı” dedi.</w:t>
      </w:r>
    </w:p>
    <w:p w:rsidR="00420F46" w:rsidRPr="00420F46" w:rsidRDefault="00420F46" w:rsidP="00420F46">
      <w:pPr>
        <w:ind w:firstLine="708"/>
        <w:jc w:val="both"/>
        <w:rPr>
          <w:sz w:val="24"/>
        </w:rPr>
      </w:pPr>
      <w:r w:rsidRPr="00420F46">
        <w:rPr>
          <w:sz w:val="24"/>
        </w:rPr>
        <w:t xml:space="preserve">Önergesinde, raporda Emniyet Genel Müdürlüğü’nün 1 Kasım 2017 tarih ve 1380836 sayılı yazısında adı geçen IŞİD ile bağlantılı İbrahim </w:t>
      </w:r>
      <w:proofErr w:type="spellStart"/>
      <w:r w:rsidRPr="00420F46">
        <w:rPr>
          <w:sz w:val="24"/>
        </w:rPr>
        <w:t>Hag</w:t>
      </w:r>
      <w:proofErr w:type="spellEnd"/>
      <w:r w:rsidRPr="00420F46">
        <w:rPr>
          <w:sz w:val="24"/>
        </w:rPr>
        <w:t xml:space="preserve"> </w:t>
      </w:r>
      <w:proofErr w:type="spellStart"/>
      <w:r w:rsidRPr="00420F46">
        <w:rPr>
          <w:sz w:val="24"/>
        </w:rPr>
        <w:t>Geneid’in</w:t>
      </w:r>
      <w:proofErr w:type="spellEnd"/>
      <w:r w:rsidRPr="00420F46">
        <w:rPr>
          <w:sz w:val="24"/>
        </w:rPr>
        <w:t xml:space="preserve"> finansal faaliyetlerine dair tespitlere yer veren </w:t>
      </w:r>
      <w:proofErr w:type="spellStart"/>
      <w:r w:rsidRPr="00420F46">
        <w:rPr>
          <w:sz w:val="24"/>
        </w:rPr>
        <w:t>Antmen</w:t>
      </w:r>
      <w:proofErr w:type="spellEnd"/>
      <w:r w:rsidRPr="00420F46">
        <w:rPr>
          <w:sz w:val="24"/>
        </w:rPr>
        <w:t xml:space="preserve"> “</w:t>
      </w:r>
      <w:proofErr w:type="spellStart"/>
      <w:r w:rsidRPr="00420F46">
        <w:rPr>
          <w:sz w:val="24"/>
        </w:rPr>
        <w:t>Hag</w:t>
      </w:r>
      <w:proofErr w:type="spellEnd"/>
      <w:r w:rsidRPr="00420F46">
        <w:rPr>
          <w:sz w:val="24"/>
        </w:rPr>
        <w:t xml:space="preserve"> </w:t>
      </w:r>
      <w:proofErr w:type="spellStart"/>
      <w:r w:rsidRPr="00420F46">
        <w:rPr>
          <w:sz w:val="24"/>
        </w:rPr>
        <w:t>Geneid’in</w:t>
      </w:r>
      <w:proofErr w:type="spellEnd"/>
      <w:r w:rsidRPr="00420F46">
        <w:rPr>
          <w:sz w:val="24"/>
        </w:rPr>
        <w:t xml:space="preserve"> hakkında takipsizlik verilmiş oysa bu karardan önce istihbarat bilgileri şirketlerin ve isimlerin IŞİD ile silah ticareti yaptıklarını, terör örgütü ile doğrudan bağlantılarının bulunduğunu kanıtlamaktadır” ifadelerini kullandı.</w:t>
      </w:r>
    </w:p>
    <w:p w:rsidR="00420F46" w:rsidRPr="00420F46" w:rsidRDefault="00420F46" w:rsidP="00420F46">
      <w:pPr>
        <w:ind w:firstLine="708"/>
        <w:jc w:val="both"/>
        <w:rPr>
          <w:sz w:val="24"/>
        </w:rPr>
      </w:pPr>
      <w:r w:rsidRPr="00420F46">
        <w:rPr>
          <w:sz w:val="24"/>
        </w:rPr>
        <w:t>Rapordan anlaşıldığı kadarıyla silah ticaretlerinin tek tek tespit edildiğini ancak söz konusu şirketlerle ve isimlerle ilgili herhangi bir yasal yaptırımın olmadığını belirten CHP’li Vekil “</w:t>
      </w:r>
      <w:proofErr w:type="spellStart"/>
      <w:r w:rsidRPr="00420F46">
        <w:rPr>
          <w:sz w:val="24"/>
        </w:rPr>
        <w:t>Birgün</w:t>
      </w:r>
      <w:proofErr w:type="spellEnd"/>
      <w:r w:rsidRPr="00420F46">
        <w:rPr>
          <w:sz w:val="24"/>
        </w:rPr>
        <w:t xml:space="preserve"> Gazetesi’nden Bahadır Özgür’ün haberine göre İbrahim </w:t>
      </w:r>
      <w:proofErr w:type="spellStart"/>
      <w:r w:rsidRPr="00420F46">
        <w:rPr>
          <w:sz w:val="24"/>
        </w:rPr>
        <w:t>Hag</w:t>
      </w:r>
      <w:proofErr w:type="spellEnd"/>
      <w:r w:rsidRPr="00420F46">
        <w:rPr>
          <w:sz w:val="24"/>
        </w:rPr>
        <w:t xml:space="preserve"> </w:t>
      </w:r>
      <w:proofErr w:type="spellStart"/>
      <w:r w:rsidRPr="00420F46">
        <w:rPr>
          <w:sz w:val="24"/>
        </w:rPr>
        <w:t>Geneid</w:t>
      </w:r>
      <w:proofErr w:type="spellEnd"/>
      <w:r w:rsidRPr="00420F46">
        <w:rPr>
          <w:sz w:val="24"/>
        </w:rPr>
        <w:t xml:space="preserve">, 2017’de </w:t>
      </w:r>
      <w:proofErr w:type="spellStart"/>
      <w:r w:rsidRPr="00420F46">
        <w:rPr>
          <w:sz w:val="24"/>
        </w:rPr>
        <w:t>Altun</w:t>
      </w:r>
      <w:proofErr w:type="spellEnd"/>
      <w:r w:rsidRPr="00420F46">
        <w:rPr>
          <w:sz w:val="24"/>
        </w:rPr>
        <w:t xml:space="preserve"> İnci’deki hisselerini diğer ortaklara devretmiştir. 2020’de ise Mustafa </w:t>
      </w:r>
      <w:proofErr w:type="spellStart"/>
      <w:r w:rsidRPr="00420F46">
        <w:rPr>
          <w:sz w:val="24"/>
        </w:rPr>
        <w:t>Naway’ın</w:t>
      </w:r>
      <w:proofErr w:type="spellEnd"/>
      <w:r w:rsidRPr="00420F46">
        <w:rPr>
          <w:sz w:val="24"/>
        </w:rPr>
        <w:t xml:space="preserve"> ortakları soyadı aynı iki Türk olmuş ve şirket 26 Kasım 2021’de de Mersin’de başka bir adrese taşınmıştır. </w:t>
      </w:r>
      <w:proofErr w:type="spellStart"/>
      <w:r w:rsidRPr="00420F46">
        <w:rPr>
          <w:sz w:val="24"/>
        </w:rPr>
        <w:t>Hag</w:t>
      </w:r>
      <w:proofErr w:type="spellEnd"/>
      <w:r w:rsidRPr="00420F46">
        <w:rPr>
          <w:sz w:val="24"/>
        </w:rPr>
        <w:t xml:space="preserve"> </w:t>
      </w:r>
      <w:proofErr w:type="spellStart"/>
      <w:r w:rsidRPr="00420F46">
        <w:rPr>
          <w:sz w:val="24"/>
        </w:rPr>
        <w:t>Geneid</w:t>
      </w:r>
      <w:proofErr w:type="spellEnd"/>
      <w:r w:rsidRPr="00420F46">
        <w:rPr>
          <w:sz w:val="24"/>
        </w:rPr>
        <w:t xml:space="preserve"> diğer iki şirkette ise genel müdür sıfatıyla yönetici görünmektedir. </w:t>
      </w:r>
      <w:proofErr w:type="spellStart"/>
      <w:r w:rsidRPr="00420F46">
        <w:rPr>
          <w:sz w:val="24"/>
        </w:rPr>
        <w:t>Elfarah</w:t>
      </w:r>
      <w:proofErr w:type="spellEnd"/>
      <w:r w:rsidRPr="00420F46">
        <w:rPr>
          <w:sz w:val="24"/>
        </w:rPr>
        <w:t xml:space="preserve"> İnşaat’ın yeni sahibi ise 2017’de Türkiye Cumhuriyeti vatandaşı olan, İstanbul </w:t>
      </w:r>
      <w:proofErr w:type="spellStart"/>
      <w:r w:rsidRPr="00420F46">
        <w:rPr>
          <w:sz w:val="24"/>
        </w:rPr>
        <w:t>Başakşehir’de</w:t>
      </w:r>
      <w:proofErr w:type="spellEnd"/>
      <w:r w:rsidRPr="00420F46">
        <w:rPr>
          <w:sz w:val="24"/>
        </w:rPr>
        <w:t xml:space="preserve"> ikamet eden Suriyeli Cafer İbrahim’dir” dedi.</w:t>
      </w:r>
    </w:p>
    <w:p w:rsidR="00420F46" w:rsidRPr="00420F46" w:rsidRDefault="00420F46" w:rsidP="00420F46">
      <w:pPr>
        <w:jc w:val="both"/>
        <w:rPr>
          <w:sz w:val="24"/>
        </w:rPr>
      </w:pPr>
    </w:p>
    <w:p w:rsidR="00420F46" w:rsidRPr="00420F46" w:rsidRDefault="00420F46" w:rsidP="00420F46">
      <w:pPr>
        <w:jc w:val="both"/>
        <w:rPr>
          <w:sz w:val="24"/>
        </w:rPr>
      </w:pPr>
      <w:r w:rsidRPr="00420F46">
        <w:rPr>
          <w:sz w:val="24"/>
        </w:rPr>
        <w:t xml:space="preserve">Alpay </w:t>
      </w:r>
      <w:proofErr w:type="spellStart"/>
      <w:r w:rsidRPr="00420F46">
        <w:rPr>
          <w:sz w:val="24"/>
        </w:rPr>
        <w:t>Antmen’in</w:t>
      </w:r>
      <w:proofErr w:type="spellEnd"/>
      <w:r w:rsidRPr="00420F46">
        <w:rPr>
          <w:sz w:val="24"/>
        </w:rPr>
        <w:t xml:space="preserve"> önergesinde yer alan sorular şu şekilde;</w:t>
      </w:r>
    </w:p>
    <w:p w:rsidR="00420F46" w:rsidRPr="00420F46" w:rsidRDefault="00420F46" w:rsidP="00420F46">
      <w:pPr>
        <w:jc w:val="both"/>
        <w:rPr>
          <w:sz w:val="24"/>
        </w:rPr>
      </w:pPr>
    </w:p>
    <w:p w:rsidR="00420F46" w:rsidRPr="00420F46" w:rsidRDefault="00420F46" w:rsidP="00420F46">
      <w:pPr>
        <w:jc w:val="both"/>
        <w:rPr>
          <w:sz w:val="24"/>
        </w:rPr>
      </w:pPr>
      <w:r w:rsidRPr="00420F46">
        <w:rPr>
          <w:sz w:val="24"/>
        </w:rPr>
        <w:t>- Silah ticareti yaptığı tespit edilen kişi ve şirketlere neden operasyon düzenlenmemektedir? MASAK raporunun basına yansıdığı göz önüne alındığında bu kişilerin ve bu kişilerle bağlantıda olanların tamamının kaçması mı beklenmektedir?</w:t>
      </w:r>
    </w:p>
    <w:p w:rsidR="00420F46" w:rsidRPr="00420F46" w:rsidRDefault="00420F46" w:rsidP="00420F46">
      <w:pPr>
        <w:jc w:val="both"/>
        <w:rPr>
          <w:sz w:val="24"/>
        </w:rPr>
      </w:pPr>
      <w:r w:rsidRPr="00420F46">
        <w:rPr>
          <w:sz w:val="24"/>
        </w:rPr>
        <w:t xml:space="preserve">– </w:t>
      </w:r>
      <w:proofErr w:type="spellStart"/>
      <w:r w:rsidRPr="00420F46">
        <w:rPr>
          <w:sz w:val="24"/>
        </w:rPr>
        <w:t>IŞİD’le</w:t>
      </w:r>
      <w:proofErr w:type="spellEnd"/>
      <w:r w:rsidRPr="00420F46">
        <w:rPr>
          <w:sz w:val="24"/>
        </w:rPr>
        <w:t xml:space="preserve"> bağlantısı daha önce tespit edilen Suriye-Halep doğumlu </w:t>
      </w:r>
      <w:proofErr w:type="spellStart"/>
      <w:r w:rsidRPr="00420F46">
        <w:rPr>
          <w:sz w:val="24"/>
        </w:rPr>
        <w:t>Hag</w:t>
      </w:r>
      <w:proofErr w:type="spellEnd"/>
      <w:r w:rsidRPr="00420F46">
        <w:rPr>
          <w:sz w:val="24"/>
        </w:rPr>
        <w:t xml:space="preserve"> </w:t>
      </w:r>
      <w:proofErr w:type="spellStart"/>
      <w:r w:rsidRPr="00420F46">
        <w:rPr>
          <w:sz w:val="24"/>
        </w:rPr>
        <w:t>Geneid’e</w:t>
      </w:r>
      <w:proofErr w:type="spellEnd"/>
      <w:r w:rsidRPr="00420F46">
        <w:rPr>
          <w:sz w:val="24"/>
        </w:rPr>
        <w:t xml:space="preserve"> nasıl vatandaşlık verilmiştir? Vatandaşlık vermeden önce bu kişilerle ilgili istihbarat yapılmamakta </w:t>
      </w:r>
      <w:r w:rsidRPr="00420F46">
        <w:rPr>
          <w:sz w:val="24"/>
        </w:rPr>
        <w:lastRenderedPageBreak/>
        <w:t>mıdır? Yapılıyorsa da IŞİD bağlantısının bilinmesine rağmen mi Türkiye Cumhuriyeti vatandaşlığı bu kişiye verilmiştir?</w:t>
      </w:r>
    </w:p>
    <w:p w:rsidR="00420F46" w:rsidRPr="00420F46" w:rsidRDefault="00420F46" w:rsidP="00420F46">
      <w:pPr>
        <w:jc w:val="both"/>
        <w:rPr>
          <w:sz w:val="24"/>
        </w:rPr>
      </w:pPr>
    </w:p>
    <w:p w:rsidR="00420F46" w:rsidRPr="00420F46" w:rsidRDefault="00420F46" w:rsidP="00420F46">
      <w:pPr>
        <w:jc w:val="both"/>
        <w:rPr>
          <w:sz w:val="24"/>
        </w:rPr>
      </w:pPr>
      <w:r w:rsidRPr="00420F46">
        <w:rPr>
          <w:sz w:val="24"/>
        </w:rPr>
        <w:t xml:space="preserve"> </w:t>
      </w:r>
    </w:p>
    <w:p w:rsidR="00420F46" w:rsidRPr="00420F46" w:rsidRDefault="00420F46" w:rsidP="00420F46">
      <w:pPr>
        <w:jc w:val="both"/>
        <w:rPr>
          <w:sz w:val="24"/>
        </w:rPr>
      </w:pPr>
      <w:r w:rsidRPr="00420F46">
        <w:rPr>
          <w:sz w:val="24"/>
        </w:rPr>
        <w:t xml:space="preserve">– Türkiye’de </w:t>
      </w:r>
      <w:proofErr w:type="spellStart"/>
      <w:r w:rsidRPr="00420F46">
        <w:rPr>
          <w:sz w:val="24"/>
        </w:rPr>
        <w:t>IŞİD’le</w:t>
      </w:r>
      <w:proofErr w:type="spellEnd"/>
      <w:r w:rsidRPr="00420F46">
        <w:rPr>
          <w:sz w:val="24"/>
        </w:rPr>
        <w:t xml:space="preserve"> bağlantısı olduğu tespit edilen kaç kişi bulunmaktadır? Bu kişilerin kaçı yabancı uyrukludur? Bu kişilerden kaçı Türkiye Cumhuriyeti vatandaşı yapılmıştır?</w:t>
      </w:r>
    </w:p>
    <w:p w:rsidR="00420F46" w:rsidRPr="00420F46" w:rsidRDefault="00420F46" w:rsidP="00420F46">
      <w:pPr>
        <w:jc w:val="both"/>
        <w:rPr>
          <w:sz w:val="24"/>
        </w:rPr>
      </w:pPr>
      <w:r w:rsidRPr="00420F46">
        <w:rPr>
          <w:sz w:val="24"/>
        </w:rPr>
        <w:t xml:space="preserve">– </w:t>
      </w:r>
      <w:proofErr w:type="spellStart"/>
      <w:r w:rsidRPr="00420F46">
        <w:rPr>
          <w:sz w:val="24"/>
        </w:rPr>
        <w:t>IŞİD’e</w:t>
      </w:r>
      <w:proofErr w:type="spellEnd"/>
      <w:r w:rsidRPr="00420F46">
        <w:rPr>
          <w:sz w:val="24"/>
        </w:rPr>
        <w:t xml:space="preserve"> gönderilen milyonlarca liralık insansız hava araçlarına ve malzemelerine bu şirketler nasıl ulaşmıştır? Bu şirketler bu önemli araçları kimlerden temin etmiştir? IŞİD, bu araçları nerelerde kullanmıştır? Bu araçların konum tespitleri için gereken çalışma yapılmış mıdır? Varsa bunlar nelerdir?</w:t>
      </w:r>
    </w:p>
    <w:p w:rsidR="00420F46" w:rsidRPr="00420F46" w:rsidRDefault="00420F46" w:rsidP="00420F46">
      <w:pPr>
        <w:jc w:val="both"/>
        <w:rPr>
          <w:sz w:val="24"/>
        </w:rPr>
      </w:pPr>
      <w:r w:rsidRPr="00420F46">
        <w:rPr>
          <w:sz w:val="24"/>
        </w:rPr>
        <w:t>– Türkiye’deki IŞİD mensuplarının Çin başta olmak üzere kaç ülkede ticaret faaliyeti bulunmaktadır? Bu ülkeler hangileridir? Ne alıp ne satmışlardır?</w:t>
      </w:r>
    </w:p>
    <w:p w:rsidR="00420F46" w:rsidRPr="00420F46" w:rsidRDefault="00420F46" w:rsidP="00420F46">
      <w:pPr>
        <w:jc w:val="both"/>
        <w:rPr>
          <w:sz w:val="24"/>
        </w:rPr>
      </w:pPr>
      <w:r w:rsidRPr="00420F46">
        <w:rPr>
          <w:sz w:val="24"/>
        </w:rPr>
        <w:t>Bilgilerinize sunar, iyi çalışmalar dileriz.</w:t>
      </w:r>
    </w:p>
    <w:sectPr w:rsidR="00420F46" w:rsidRPr="00420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46"/>
    <w:rsid w:val="00215864"/>
    <w:rsid w:val="00222BD4"/>
    <w:rsid w:val="00420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3011"/>
  <w15:chartTrackingRefBased/>
  <w15:docId w15:val="{0D9AC11E-17FA-4EB2-8E7A-9AE4268E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2022-02-08T10:41:00Z</dcterms:created>
  <dcterms:modified xsi:type="dcterms:W3CDTF">2022-02-08T10:43:00Z</dcterms:modified>
</cp:coreProperties>
</file>