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B1B" w:rsidRPr="008E5DFD" w:rsidRDefault="006E6B1B" w:rsidP="006E6B1B">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6E6B1B">
        <w:rPr>
          <w:rStyle w:val="Gl"/>
          <w:rFonts w:cstheme="minorHAnsi"/>
          <w:sz w:val="26"/>
          <w:szCs w:val="26"/>
        </w:rPr>
        <w:t>2200863577</w:t>
      </w:r>
    </w:p>
    <w:p w:rsidR="006E6B1B" w:rsidRPr="008E5DFD" w:rsidRDefault="006E6B1B" w:rsidP="006E6B1B">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637</w:t>
      </w:r>
    </w:p>
    <w:p w:rsidR="006E6B1B" w:rsidRDefault="006E6B1B" w:rsidP="006E6B1B">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19.02.2022</w:t>
      </w:r>
    </w:p>
    <w:p w:rsidR="006E6B1B" w:rsidRPr="008E5DFD" w:rsidRDefault="006E6B1B" w:rsidP="006E6B1B">
      <w:pPr>
        <w:pStyle w:val="AralkYok"/>
        <w:rPr>
          <w:rStyle w:val="Gl"/>
          <w:rFonts w:cstheme="minorHAnsi"/>
          <w:sz w:val="26"/>
          <w:szCs w:val="26"/>
        </w:rPr>
      </w:pPr>
    </w:p>
    <w:p w:rsidR="006E6B1B" w:rsidRPr="00142952" w:rsidRDefault="006E6B1B" w:rsidP="006E6B1B">
      <w:pPr>
        <w:rPr>
          <w:rStyle w:val="Gl"/>
          <w:rFonts w:cstheme="minorHAnsi"/>
          <w:sz w:val="24"/>
          <w:szCs w:val="24"/>
        </w:rPr>
      </w:pPr>
    </w:p>
    <w:p w:rsidR="006E6B1B" w:rsidRDefault="006E6B1B" w:rsidP="006E6B1B">
      <w:pPr>
        <w:rPr>
          <w:rStyle w:val="Gl"/>
          <w:rFonts w:cstheme="minorHAnsi"/>
          <w:sz w:val="28"/>
          <w:szCs w:val="24"/>
        </w:rPr>
      </w:pPr>
      <w:r w:rsidRPr="00142952">
        <w:rPr>
          <w:rStyle w:val="Gl"/>
          <w:rFonts w:cstheme="minorHAnsi"/>
          <w:sz w:val="28"/>
          <w:szCs w:val="24"/>
        </w:rPr>
        <w:t>SORU</w:t>
      </w:r>
    </w:p>
    <w:p w:rsidR="006E6B1B" w:rsidRDefault="006E6B1B">
      <w:pPr>
        <w:rPr>
          <w:rFonts w:cstheme="minorHAnsi"/>
          <w:sz w:val="24"/>
          <w:szCs w:val="24"/>
          <w:shd w:val="clear" w:color="auto" w:fill="FFFFFF"/>
        </w:rPr>
      </w:pPr>
    </w:p>
    <w:p w:rsidR="006E6B1B" w:rsidRPr="006E6B1B" w:rsidRDefault="006E6B1B">
      <w:pPr>
        <w:rPr>
          <w:rFonts w:cstheme="minorHAnsi"/>
          <w:sz w:val="24"/>
          <w:szCs w:val="24"/>
          <w:shd w:val="clear" w:color="auto" w:fill="FFFFFF"/>
        </w:rPr>
      </w:pPr>
      <w:r w:rsidRPr="006E6B1B">
        <w:rPr>
          <w:rFonts w:cstheme="minorHAnsi"/>
          <w:sz w:val="24"/>
          <w:szCs w:val="24"/>
          <w:shd w:val="clear" w:color="auto" w:fill="FFFFFF"/>
        </w:rPr>
        <w:t>TEKİRDAĞ VALİLİĞİNE</w:t>
      </w:r>
      <w:r w:rsidRPr="006E6B1B">
        <w:rPr>
          <w:rFonts w:cstheme="minorHAnsi"/>
          <w:sz w:val="24"/>
          <w:szCs w:val="24"/>
        </w:rPr>
        <w:br/>
      </w:r>
      <w:r w:rsidRPr="006E6B1B">
        <w:rPr>
          <w:rFonts w:cstheme="minorHAnsi"/>
          <w:sz w:val="24"/>
          <w:szCs w:val="24"/>
        </w:rPr>
        <w:br/>
      </w:r>
      <w:r w:rsidRPr="006E6B1B">
        <w:rPr>
          <w:rFonts w:cstheme="minorHAnsi"/>
          <w:sz w:val="24"/>
          <w:szCs w:val="24"/>
          <w:shd w:val="clear" w:color="auto" w:fill="FFFFFF"/>
        </w:rPr>
        <w:t>Çevre ve Şehircilik Bakanlığı, kamu veya yerel yönetimlere ait bir alanı ‘Özel Proje Alanı’ olarak ilan edebilmekte ve yapılaşmaya açabilmektedir.</w:t>
      </w:r>
      <w:r w:rsidRPr="006E6B1B">
        <w:rPr>
          <w:rFonts w:cstheme="minorHAnsi"/>
          <w:sz w:val="24"/>
          <w:szCs w:val="24"/>
        </w:rPr>
        <w:br/>
      </w:r>
      <w:r w:rsidRPr="006E6B1B">
        <w:rPr>
          <w:rFonts w:cstheme="minorHAnsi"/>
          <w:sz w:val="24"/>
          <w:szCs w:val="24"/>
        </w:rPr>
        <w:br/>
      </w:r>
      <w:r w:rsidRPr="006E6B1B">
        <w:rPr>
          <w:rFonts w:cstheme="minorHAnsi"/>
          <w:sz w:val="24"/>
          <w:szCs w:val="24"/>
          <w:shd w:val="clear" w:color="auto" w:fill="FFFFFF"/>
        </w:rPr>
        <w:t>Bu bağlamda;</w:t>
      </w:r>
      <w:r w:rsidRPr="006E6B1B">
        <w:rPr>
          <w:rFonts w:cstheme="minorHAnsi"/>
          <w:sz w:val="24"/>
          <w:szCs w:val="24"/>
        </w:rPr>
        <w:br/>
      </w:r>
      <w:r w:rsidRPr="006E6B1B">
        <w:rPr>
          <w:rFonts w:cstheme="minorHAnsi"/>
          <w:sz w:val="24"/>
          <w:szCs w:val="24"/>
        </w:rPr>
        <w:br/>
      </w:r>
      <w:r w:rsidRPr="006E6B1B">
        <w:rPr>
          <w:rFonts w:cstheme="minorHAnsi"/>
          <w:sz w:val="24"/>
          <w:szCs w:val="24"/>
          <w:shd w:val="clear" w:color="auto" w:fill="FFFFFF"/>
        </w:rPr>
        <w:t>1 – 2012 Yılından, 2021 Kasım ayı arasında geçen sürede; Tekirdağ'da Çevre ve Şehircilik Bakanlığı kaç tane araziyi 'Özel Proje Alanı' olarak ilan etmiştir? Bu arazilerin statüleri nedir? Bunlar sırasıyla ve ayrı ayrı belirtilmek üzere hangi illerdedir? Bunların kaçı daha önce yerel yönetimlere ait arazilerdir?</w:t>
      </w:r>
      <w:r w:rsidRPr="006E6B1B">
        <w:rPr>
          <w:rFonts w:cstheme="minorHAnsi"/>
          <w:sz w:val="24"/>
          <w:szCs w:val="24"/>
        </w:rPr>
        <w:br/>
      </w:r>
      <w:r w:rsidRPr="006E6B1B">
        <w:rPr>
          <w:rFonts w:cstheme="minorHAnsi"/>
          <w:sz w:val="24"/>
          <w:szCs w:val="24"/>
        </w:rPr>
        <w:br/>
      </w:r>
      <w:r w:rsidRPr="006E6B1B">
        <w:rPr>
          <w:rFonts w:cstheme="minorHAnsi"/>
          <w:sz w:val="24"/>
          <w:szCs w:val="24"/>
          <w:shd w:val="clear" w:color="auto" w:fill="FFFFFF"/>
        </w:rPr>
        <w:t>2 – Tekirdağ'da bahsi geçen tarihler arasında; Bakanlığın imar onayı ile Özel proje Alanı kapsamında değerlendirilerek inşaat yapılan arazi sayısı kaçtır? Buralarda yapılan inşaatların kaçı konut, kaçı, iş merkezi, kaçı hastane, kaçı yaşlı bakım evi ve kaçı yeşil alandır?</w:t>
      </w:r>
      <w:r w:rsidRPr="006E6B1B">
        <w:rPr>
          <w:rFonts w:cstheme="minorHAnsi"/>
          <w:sz w:val="24"/>
          <w:szCs w:val="24"/>
        </w:rPr>
        <w:br/>
      </w:r>
      <w:r w:rsidRPr="006E6B1B">
        <w:rPr>
          <w:rFonts w:cstheme="minorHAnsi"/>
          <w:sz w:val="24"/>
          <w:szCs w:val="24"/>
        </w:rPr>
        <w:br/>
      </w:r>
      <w:r w:rsidRPr="006E6B1B">
        <w:rPr>
          <w:rFonts w:cstheme="minorHAnsi"/>
          <w:sz w:val="24"/>
          <w:szCs w:val="24"/>
          <w:shd w:val="clear" w:color="auto" w:fill="FFFFFF"/>
        </w:rPr>
        <w:t>3 – Tekirdağ'da 2012 Yılından, 2021 Kasım ayı arasında geçen sürede; Çevre ve Şehircilik Bakanlığı tarafından, yerel yönetimlerden alınarak Özel Proje Alanı ilan edilen arazilerin kaçı özel şirketlere devredilmiştir? Bu devirlerle hazineye ne kadar para girdisi sağlanmıştır? Bahsi geçen arazileri alan firmalar hangileridir ve özel proje alanı olan yerlere kaç konut ve iş merkezi yapmışlardır?</w:t>
      </w:r>
      <w:r w:rsidRPr="006E6B1B">
        <w:rPr>
          <w:rFonts w:cstheme="minorHAnsi"/>
          <w:sz w:val="24"/>
          <w:szCs w:val="24"/>
        </w:rPr>
        <w:br/>
      </w:r>
      <w:r w:rsidRPr="006E6B1B">
        <w:rPr>
          <w:rFonts w:cstheme="minorHAnsi"/>
          <w:sz w:val="24"/>
          <w:szCs w:val="24"/>
        </w:rPr>
        <w:br/>
      </w:r>
      <w:r w:rsidRPr="006E6B1B">
        <w:rPr>
          <w:rFonts w:cstheme="minorHAnsi"/>
          <w:sz w:val="24"/>
          <w:szCs w:val="24"/>
          <w:shd w:val="clear" w:color="auto" w:fill="FFFFFF"/>
        </w:rPr>
        <w:t>Av. Alpay ANTMEN</w:t>
      </w:r>
      <w:r w:rsidRPr="006E6B1B">
        <w:rPr>
          <w:rFonts w:cstheme="minorHAnsi"/>
          <w:sz w:val="24"/>
          <w:szCs w:val="24"/>
        </w:rPr>
        <w:br/>
      </w:r>
      <w:r w:rsidRPr="006E6B1B">
        <w:rPr>
          <w:rFonts w:cstheme="minorHAnsi"/>
          <w:sz w:val="24"/>
          <w:szCs w:val="24"/>
          <w:shd w:val="clear" w:color="auto" w:fill="FFFFFF"/>
        </w:rPr>
        <w:t>Mersin Milletvekili</w:t>
      </w:r>
    </w:p>
    <w:p w:rsidR="006E6B1B" w:rsidRDefault="006E6B1B">
      <w:pPr>
        <w:rPr>
          <w:rFonts w:cstheme="minorHAnsi"/>
          <w:sz w:val="24"/>
          <w:szCs w:val="24"/>
        </w:rPr>
      </w:pPr>
    </w:p>
    <w:p w:rsidR="006E6B1B" w:rsidRDefault="006E6B1B" w:rsidP="006E6B1B">
      <w:pPr>
        <w:rPr>
          <w:rStyle w:val="Gl"/>
          <w:rFonts w:cstheme="minorHAnsi"/>
          <w:sz w:val="28"/>
          <w:szCs w:val="24"/>
        </w:rPr>
      </w:pPr>
      <w:r>
        <w:rPr>
          <w:rStyle w:val="Gl"/>
          <w:rFonts w:cstheme="minorHAnsi"/>
          <w:sz w:val="28"/>
          <w:szCs w:val="24"/>
        </w:rPr>
        <w:t>Başvuru Hareketleri</w:t>
      </w:r>
    </w:p>
    <w:p w:rsidR="006E6B1B" w:rsidRPr="006E6B1B" w:rsidRDefault="006E6B1B" w:rsidP="006E6B1B">
      <w:pPr>
        <w:pStyle w:val="ListeParagraf"/>
        <w:numPr>
          <w:ilvl w:val="0"/>
          <w:numId w:val="1"/>
        </w:numPr>
        <w:rPr>
          <w:rFonts w:cstheme="minorHAnsi"/>
          <w:sz w:val="24"/>
          <w:szCs w:val="24"/>
        </w:rPr>
      </w:pPr>
      <w:r w:rsidRPr="006E6B1B">
        <w:rPr>
          <w:rFonts w:cstheme="minorHAnsi"/>
          <w:sz w:val="24"/>
          <w:szCs w:val="24"/>
          <w:shd w:val="clear" w:color="auto" w:fill="FFFFFF"/>
        </w:rPr>
        <w:t>19.02.2022 23:49 tarihinde internet üzerinden başvuru alındı.</w:t>
      </w:r>
    </w:p>
    <w:sectPr w:rsidR="006E6B1B" w:rsidRPr="006E6B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A73A3"/>
    <w:multiLevelType w:val="hybridMultilevel"/>
    <w:tmpl w:val="FDC88D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B1B"/>
    <w:rsid w:val="00215864"/>
    <w:rsid w:val="00222BD4"/>
    <w:rsid w:val="002A5C73"/>
    <w:rsid w:val="006E6B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F9BA96-C710-4B19-B846-4C555B0A6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E6B1B"/>
    <w:rPr>
      <w:b/>
      <w:bCs/>
    </w:rPr>
  </w:style>
  <w:style w:type="paragraph" w:styleId="AralkYok">
    <w:name w:val="No Spacing"/>
    <w:uiPriority w:val="1"/>
    <w:qFormat/>
    <w:rsid w:val="006E6B1B"/>
    <w:pPr>
      <w:spacing w:after="0" w:line="240" w:lineRule="auto"/>
    </w:pPr>
  </w:style>
  <w:style w:type="paragraph" w:styleId="ListeParagraf">
    <w:name w:val="List Paragraph"/>
    <w:basedOn w:val="Normal"/>
    <w:uiPriority w:val="34"/>
    <w:qFormat/>
    <w:rsid w:val="006E6B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202</Words>
  <Characters>1152</Characters>
  <Application>Microsoft Office Word</Application>
  <DocSecurity>0</DocSecurity>
  <Lines>9</Lines>
  <Paragraphs>2</Paragraphs>
  <ScaleCrop>false</ScaleCrop>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2022-02-22T09:34:00Z</dcterms:created>
  <dcterms:modified xsi:type="dcterms:W3CDTF">2022-02-22T09:44:00Z</dcterms:modified>
</cp:coreProperties>
</file>