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D0B04" w14:textId="77777777" w:rsidR="00213159" w:rsidRPr="0078628A" w:rsidRDefault="00213159" w:rsidP="00213159">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0A6C6D6D" w14:textId="77777777" w:rsidR="00213159" w:rsidRPr="0078628A" w:rsidRDefault="00213159" w:rsidP="00213159">
      <w:pPr>
        <w:rPr>
          <w:rFonts w:ascii="Times New Roman" w:hAnsi="Times New Roman" w:cs="Times New Roman"/>
          <w:sz w:val="24"/>
          <w:szCs w:val="24"/>
        </w:rPr>
      </w:pPr>
    </w:p>
    <w:p w14:paraId="7CAEA152" w14:textId="63CCBE4F" w:rsidR="00213159" w:rsidRPr="0078628A" w:rsidRDefault="00213159" w:rsidP="00213159">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sidR="0086644A">
        <w:rPr>
          <w:rFonts w:ascii="Times New Roman" w:hAnsi="Times New Roman" w:cs="Times New Roman"/>
          <w:sz w:val="24"/>
          <w:szCs w:val="24"/>
        </w:rPr>
        <w:t xml:space="preserve">Aile </w:t>
      </w:r>
      <w:r w:rsidRPr="0011334E">
        <w:rPr>
          <w:rFonts w:ascii="Times New Roman" w:hAnsi="Times New Roman" w:cs="Times New Roman"/>
          <w:sz w:val="24"/>
          <w:szCs w:val="24"/>
        </w:rPr>
        <w:t>ve Sosyal Hizmetler Bakanı</w:t>
      </w:r>
      <w:r>
        <w:rPr>
          <w:rFonts w:ascii="Times New Roman" w:hAnsi="Times New Roman" w:cs="Times New Roman"/>
          <w:sz w:val="24"/>
          <w:szCs w:val="24"/>
        </w:rPr>
        <w:t xml:space="preserve"> </w:t>
      </w:r>
      <w:r w:rsidR="0086644A">
        <w:rPr>
          <w:rFonts w:ascii="Times New Roman" w:hAnsi="Times New Roman" w:cs="Times New Roman"/>
          <w:sz w:val="24"/>
          <w:szCs w:val="24"/>
        </w:rPr>
        <w:t>Derya Yanık</w:t>
      </w:r>
      <w:r>
        <w:rPr>
          <w:rFonts w:ascii="Times New Roman" w:hAnsi="Times New Roman" w:cs="Times New Roman"/>
          <w:sz w:val="24"/>
          <w:szCs w:val="24"/>
        </w:rPr>
        <w:t xml:space="preserve"> </w:t>
      </w:r>
      <w:r w:rsidRPr="0078628A">
        <w:rPr>
          <w:rFonts w:ascii="Times New Roman" w:hAnsi="Times New Roman" w:cs="Times New Roman"/>
          <w:sz w:val="24"/>
          <w:szCs w:val="24"/>
        </w:rPr>
        <w:t xml:space="preserve">tarafından yazılı olarak yanıtlanmasını, Anayasanın 98 ve İçtüzüğün 96. Maddeleri gereğince arz ederim. </w:t>
      </w:r>
      <w:r w:rsidR="0086644A">
        <w:rPr>
          <w:rFonts w:ascii="Times New Roman" w:hAnsi="Times New Roman" w:cs="Times New Roman"/>
          <w:sz w:val="24"/>
          <w:szCs w:val="24"/>
        </w:rPr>
        <w:t>04.11.2021</w:t>
      </w:r>
      <w:r w:rsidRPr="0078628A">
        <w:rPr>
          <w:rFonts w:ascii="Times New Roman" w:hAnsi="Times New Roman" w:cs="Times New Roman"/>
          <w:sz w:val="24"/>
          <w:szCs w:val="24"/>
        </w:rPr>
        <w:t xml:space="preserve"> </w:t>
      </w:r>
    </w:p>
    <w:p w14:paraId="526FC5DE" w14:textId="77777777" w:rsidR="00213159" w:rsidRPr="0078628A" w:rsidRDefault="00213159" w:rsidP="00213159">
      <w:pPr>
        <w:rPr>
          <w:rFonts w:ascii="Times New Roman" w:hAnsi="Times New Roman" w:cs="Times New Roman"/>
          <w:sz w:val="24"/>
          <w:szCs w:val="24"/>
        </w:rPr>
      </w:pPr>
    </w:p>
    <w:p w14:paraId="2506B1E3" w14:textId="77777777" w:rsidR="00213159" w:rsidRPr="0078628A" w:rsidRDefault="00213159" w:rsidP="00213159">
      <w:pPr>
        <w:rPr>
          <w:rFonts w:ascii="Times New Roman" w:hAnsi="Times New Roman" w:cs="Times New Roman"/>
          <w:sz w:val="24"/>
          <w:szCs w:val="24"/>
        </w:rPr>
      </w:pPr>
    </w:p>
    <w:p w14:paraId="0CE31BF2" w14:textId="77777777" w:rsidR="00213159" w:rsidRPr="0078628A" w:rsidRDefault="00213159" w:rsidP="00213159">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7FB3DB84" w14:textId="76B252A2" w:rsidR="00213159" w:rsidRDefault="00213159" w:rsidP="00213159">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321908F7" w14:textId="77777777" w:rsidR="00213159" w:rsidRDefault="00213159" w:rsidP="00213159">
      <w:pPr>
        <w:rPr>
          <w:rFonts w:ascii="Times New Roman" w:hAnsi="Times New Roman" w:cs="Times New Roman"/>
          <w:b/>
          <w:sz w:val="24"/>
          <w:szCs w:val="24"/>
        </w:rPr>
      </w:pPr>
    </w:p>
    <w:p w14:paraId="08B3ED0F" w14:textId="77777777" w:rsidR="0086644A" w:rsidRPr="00150918" w:rsidRDefault="0086644A" w:rsidP="0086644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4734 </w:t>
      </w:r>
      <w:r w:rsidRPr="00B619A0">
        <w:rPr>
          <w:rFonts w:ascii="Times New Roman" w:hAnsi="Times New Roman" w:cs="Times New Roman"/>
          <w:sz w:val="24"/>
          <w:szCs w:val="24"/>
        </w:rPr>
        <w:t xml:space="preserve">Sayılı </w:t>
      </w:r>
      <w:r w:rsidRPr="00150918">
        <w:rPr>
          <w:rFonts w:ascii="Times New Roman" w:hAnsi="Times New Roman" w:cs="Times New Roman"/>
          <w:sz w:val="24"/>
          <w:szCs w:val="24"/>
        </w:rPr>
        <w:t xml:space="preserve">Kamu İhale Kanunu’nun 21’inci maddesinin </w:t>
      </w:r>
      <w:r>
        <w:rPr>
          <w:rFonts w:ascii="Times New Roman" w:hAnsi="Times New Roman" w:cs="Times New Roman"/>
          <w:sz w:val="24"/>
          <w:szCs w:val="24"/>
        </w:rPr>
        <w:t xml:space="preserve">birinci fıkrasının </w:t>
      </w:r>
      <w:r w:rsidRPr="00150918">
        <w:rPr>
          <w:rFonts w:ascii="Times New Roman" w:hAnsi="Times New Roman" w:cs="Times New Roman"/>
          <w:sz w:val="24"/>
          <w:szCs w:val="24"/>
        </w:rPr>
        <w:t>b bendi “Doğal afetler, salgın hastalıklar, can veya mal kaybı tehlikesi gibi ani ve beklenmeyen veya yapım tekniği açısından özellik arz eden veya yapı veya can ve mal güvenliğinin sağlanması açısından ivedilikle yapılması gerekliliği idarece belirlenen hallerde veyahut idare tarafından önceden öngörülemeyen olayların ortaya çıkması üzerine ihalenin ivedi olarak yapılmasının zorunlu olması” durumunda açık ihale yerine pazarlık yönteminin kullanılmasına olanak s</w:t>
      </w:r>
      <w:r>
        <w:rPr>
          <w:rFonts w:ascii="Times New Roman" w:hAnsi="Times New Roman" w:cs="Times New Roman"/>
          <w:sz w:val="24"/>
          <w:szCs w:val="24"/>
        </w:rPr>
        <w:t xml:space="preserve">ağlamaktadır. </w:t>
      </w:r>
      <w:proofErr w:type="gramEnd"/>
    </w:p>
    <w:p w14:paraId="799A1F8E" w14:textId="77777777" w:rsidR="0086644A" w:rsidRPr="00150918" w:rsidRDefault="0086644A" w:rsidP="0086644A">
      <w:pPr>
        <w:rPr>
          <w:rFonts w:ascii="Times New Roman" w:hAnsi="Times New Roman" w:cs="Times New Roman"/>
          <w:sz w:val="24"/>
          <w:szCs w:val="24"/>
        </w:rPr>
      </w:pPr>
      <w:r w:rsidRPr="00150918">
        <w:rPr>
          <w:rFonts w:ascii="Times New Roman" w:hAnsi="Times New Roman" w:cs="Times New Roman"/>
          <w:sz w:val="24"/>
          <w:szCs w:val="24"/>
        </w:rPr>
        <w:t xml:space="preserve">Bu bağlamda; </w:t>
      </w:r>
    </w:p>
    <w:p w14:paraId="28B972E3" w14:textId="7DE33562" w:rsidR="0086644A" w:rsidRDefault="0086644A" w:rsidP="0086644A">
      <w:pPr>
        <w:jc w:val="both"/>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rPr>
        <w:t>Aile ve Sosyal Hizmetler Bakanlığı’nın</w:t>
      </w:r>
      <w:r>
        <w:rPr>
          <w:rFonts w:ascii="Times New Roman" w:hAnsi="Times New Roman" w:cs="Times New Roman"/>
          <w:sz w:val="24"/>
          <w:szCs w:val="24"/>
        </w:rPr>
        <w:t xml:space="preserve"> 2010</w:t>
      </w:r>
      <w:bookmarkStart w:id="0" w:name="_GoBack"/>
      <w:bookmarkEnd w:id="0"/>
      <w:r>
        <w:rPr>
          <w:rFonts w:ascii="Times New Roman" w:hAnsi="Times New Roman" w:cs="Times New Roman"/>
          <w:sz w:val="24"/>
          <w:szCs w:val="24"/>
        </w:rPr>
        <w:t xml:space="preserve"> Ocak</w:t>
      </w:r>
      <w:r w:rsidRPr="00F458E4">
        <w:rPr>
          <w:rFonts w:ascii="Times New Roman" w:hAnsi="Times New Roman" w:cs="Times New Roman"/>
          <w:sz w:val="24"/>
          <w:szCs w:val="24"/>
        </w:rPr>
        <w:t xml:space="preserve"> ila 20</w:t>
      </w:r>
      <w:r>
        <w:rPr>
          <w:rFonts w:ascii="Times New Roman" w:hAnsi="Times New Roman" w:cs="Times New Roman"/>
          <w:sz w:val="24"/>
          <w:szCs w:val="24"/>
        </w:rPr>
        <w:t xml:space="preserve">21 Kasım ayı </w:t>
      </w:r>
      <w:r w:rsidRPr="00F458E4">
        <w:rPr>
          <w:rFonts w:ascii="Times New Roman" w:hAnsi="Times New Roman" w:cs="Times New Roman"/>
          <w:sz w:val="24"/>
          <w:szCs w:val="24"/>
        </w:rPr>
        <w:t>arasında</w:t>
      </w:r>
      <w:r>
        <w:rPr>
          <w:rFonts w:ascii="Times New Roman" w:hAnsi="Times New Roman" w:cs="Times New Roman"/>
          <w:sz w:val="24"/>
          <w:szCs w:val="24"/>
        </w:rPr>
        <w:t xml:space="preserve"> geçen sürede; 4734 </w:t>
      </w:r>
      <w:r w:rsidRPr="00B619A0">
        <w:rPr>
          <w:rFonts w:ascii="Times New Roman" w:hAnsi="Times New Roman" w:cs="Times New Roman"/>
          <w:sz w:val="24"/>
          <w:szCs w:val="24"/>
        </w:rPr>
        <w:t>Sayılı Kamu İhale Kanunun</w:t>
      </w:r>
      <w:r>
        <w:rPr>
          <w:rFonts w:ascii="Times New Roman" w:hAnsi="Times New Roman" w:cs="Times New Roman"/>
          <w:sz w:val="24"/>
          <w:szCs w:val="24"/>
        </w:rPr>
        <w:t xml:space="preserve"> 21’inci maddesinin birinci fıkrasının (b) bendi hükümlerine göre </w:t>
      </w:r>
      <w:r>
        <w:rPr>
          <w:rFonts w:ascii="Times New Roman" w:hAnsi="Times New Roman" w:cs="Times New Roman"/>
          <w:sz w:val="24"/>
          <w:szCs w:val="24"/>
        </w:rPr>
        <w:t xml:space="preserve">verdiği ihale sayısı kaçtır? </w:t>
      </w:r>
    </w:p>
    <w:p w14:paraId="6D79424F" w14:textId="77777777" w:rsidR="0086644A" w:rsidRDefault="0086644A" w:rsidP="0086644A">
      <w:pPr>
        <w:jc w:val="both"/>
        <w:rPr>
          <w:rFonts w:ascii="Times New Roman" w:hAnsi="Times New Roman" w:cs="Times New Roman"/>
          <w:sz w:val="24"/>
          <w:szCs w:val="24"/>
        </w:rPr>
      </w:pPr>
      <w:r>
        <w:rPr>
          <w:rFonts w:ascii="Times New Roman" w:hAnsi="Times New Roman" w:cs="Times New Roman"/>
          <w:sz w:val="24"/>
          <w:szCs w:val="24"/>
        </w:rPr>
        <w:t xml:space="preserve">2 - Bu ihalelerin içerikleri ve ihale bedelleri nelerdir? Bu ihalelerden, sözleşme iş teslim tarihinde teslim edilmeyenler bulunmakta mıdır? Varsa konuyla ilgili sözleşme yaptırım hükümleri nelerdir ve ilgili yaptırımlar uygulanmış mıdır? </w:t>
      </w:r>
    </w:p>
    <w:p w14:paraId="5FF1B45A" w14:textId="77777777" w:rsidR="0086644A" w:rsidRPr="00F458E4" w:rsidRDefault="0086644A" w:rsidP="0086644A">
      <w:pPr>
        <w:jc w:val="both"/>
        <w:rPr>
          <w:rFonts w:ascii="Times New Roman" w:hAnsi="Times New Roman" w:cs="Times New Roman"/>
          <w:sz w:val="24"/>
          <w:szCs w:val="24"/>
        </w:rPr>
      </w:pPr>
      <w:r>
        <w:rPr>
          <w:rFonts w:ascii="Times New Roman" w:hAnsi="Times New Roman" w:cs="Times New Roman"/>
          <w:sz w:val="24"/>
          <w:szCs w:val="24"/>
        </w:rPr>
        <w:t xml:space="preserve">3 – Bahsi geçen ihaleler için ‘ilan’ yayınlanması zorunlu olmadığına göre; kaçında ilan yayınlanmış kaçında yayınlanmamıştır?  Bunların gerekçeleri nelerdir? </w:t>
      </w:r>
    </w:p>
    <w:p w14:paraId="6E459372" w14:textId="77777777" w:rsidR="001E05E7" w:rsidRDefault="0086644A"/>
    <w:sectPr w:rsidR="001E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97"/>
    <w:rsid w:val="00213159"/>
    <w:rsid w:val="00350897"/>
    <w:rsid w:val="0072507F"/>
    <w:rsid w:val="0086644A"/>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5788"/>
  <w15:chartTrackingRefBased/>
  <w15:docId w15:val="{E3887082-5D0E-493E-AB17-768F304B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1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3159"/>
    <w:pPr>
      <w:spacing w:line="254" w:lineRule="auto"/>
      <w:ind w:left="720"/>
      <w:contextualSpacing/>
    </w:pPr>
  </w:style>
  <w:style w:type="paragraph" w:styleId="BalonMetni">
    <w:name w:val="Balloon Text"/>
    <w:basedOn w:val="Normal"/>
    <w:link w:val="BalonMetniChar"/>
    <w:uiPriority w:val="99"/>
    <w:semiHidden/>
    <w:unhideWhenUsed/>
    <w:rsid w:val="008664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6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cp:revision>
  <cp:lastPrinted>2021-11-04T12:49:00Z</cp:lastPrinted>
  <dcterms:created xsi:type="dcterms:W3CDTF">2020-12-08T12:06:00Z</dcterms:created>
  <dcterms:modified xsi:type="dcterms:W3CDTF">2021-11-04T12:50:00Z</dcterms:modified>
</cp:coreProperties>
</file>