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F25B" w14:textId="77777777" w:rsidR="007778DB" w:rsidRPr="0078628A" w:rsidRDefault="007778DB" w:rsidP="009E2B1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B0140FD" w14:textId="77777777" w:rsidR="007778DB" w:rsidRPr="0078628A" w:rsidRDefault="007778DB" w:rsidP="009E2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6D8AA" w14:textId="42336BAC" w:rsidR="007778DB" w:rsidRPr="0078628A" w:rsidRDefault="007778DB" w:rsidP="009E2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Tarım ve Orman Bakanı Bekir Pakdemirli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E2B11">
        <w:rPr>
          <w:rFonts w:ascii="Times New Roman" w:hAnsi="Times New Roman" w:cs="Times New Roman"/>
          <w:sz w:val="24"/>
          <w:szCs w:val="24"/>
        </w:rPr>
        <w:t>21.12.2021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2D8C9" w14:textId="77777777" w:rsidR="007778DB" w:rsidRPr="0078628A" w:rsidRDefault="007778DB" w:rsidP="009E2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3677E" w14:textId="77777777" w:rsidR="007778DB" w:rsidRPr="0078628A" w:rsidRDefault="007778DB" w:rsidP="009E2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629C2" w14:textId="77777777" w:rsidR="007778DB" w:rsidRPr="0078628A" w:rsidRDefault="007778DB" w:rsidP="009E2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16CE146" w14:textId="77777777" w:rsidR="007778DB" w:rsidRDefault="007778DB" w:rsidP="009E2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E1B8C29" w14:textId="427BDBFC" w:rsidR="001E05E7" w:rsidRDefault="00066CC3" w:rsidP="009E2B11">
      <w:pPr>
        <w:jc w:val="both"/>
      </w:pPr>
    </w:p>
    <w:p w14:paraId="1CB7921F" w14:textId="77777777" w:rsidR="004D19A5" w:rsidRDefault="004D19A5" w:rsidP="009E2B11">
      <w:pPr>
        <w:jc w:val="both"/>
      </w:pPr>
    </w:p>
    <w:p w14:paraId="09EEADB4" w14:textId="28C02AA4" w:rsidR="00066CC3" w:rsidRDefault="009E2B11" w:rsidP="009E2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066CC3">
        <w:rPr>
          <w:rFonts w:ascii="Times New Roman" w:hAnsi="Times New Roman" w:cs="Times New Roman"/>
          <w:sz w:val="24"/>
          <w:szCs w:val="24"/>
        </w:rPr>
        <w:t xml:space="preserve">Avlanması izne tabi olan hayvan cinsi nelerdir ve bunların sayısı kaçtır? Bunlar hangi illerimizde ve bölgelerimizde yaşamaktadırlar? </w:t>
      </w:r>
    </w:p>
    <w:p w14:paraId="24B3354E" w14:textId="0F0394C7" w:rsidR="007778DB" w:rsidRDefault="00066CC3" w:rsidP="009E2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- </w:t>
      </w:r>
      <w:r w:rsidR="009E2B11">
        <w:rPr>
          <w:rFonts w:ascii="Times New Roman" w:hAnsi="Times New Roman" w:cs="Times New Roman"/>
          <w:sz w:val="24"/>
          <w:szCs w:val="24"/>
        </w:rPr>
        <w:t xml:space="preserve">1 Ocak 2021 tarihinden, önergenin yanıtlandığı tarihe kadar geçen sürede Türkiye’de avlanan </w:t>
      </w:r>
      <w:r>
        <w:rPr>
          <w:rFonts w:ascii="Times New Roman" w:hAnsi="Times New Roman" w:cs="Times New Roman"/>
          <w:sz w:val="24"/>
          <w:szCs w:val="24"/>
        </w:rPr>
        <w:t xml:space="preserve">yaban </w:t>
      </w:r>
      <w:r w:rsidR="009E2B11">
        <w:rPr>
          <w:rFonts w:ascii="Times New Roman" w:hAnsi="Times New Roman" w:cs="Times New Roman"/>
          <w:sz w:val="24"/>
          <w:szCs w:val="24"/>
        </w:rPr>
        <w:t>hayvan sayısı kaçtır? Bunların cinsi nelerdir? Bunlar sırasıyla ve ayrı ayrı belirtilmek üzere hangi illerde avlanmıştır?</w:t>
      </w:r>
    </w:p>
    <w:p w14:paraId="1AECD8E4" w14:textId="21CD8536" w:rsidR="009E2B11" w:rsidRDefault="00066CC3" w:rsidP="009E2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2B11">
        <w:rPr>
          <w:rFonts w:ascii="Times New Roman" w:hAnsi="Times New Roman" w:cs="Times New Roman"/>
          <w:sz w:val="24"/>
          <w:szCs w:val="24"/>
        </w:rPr>
        <w:t xml:space="preserve"> – Bahsi geçen tarihler arasında avlanmak için başvuru yapanların sayısı kaçtır? Bunların kaçı yerli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2B11">
        <w:rPr>
          <w:rFonts w:ascii="Times New Roman" w:hAnsi="Times New Roman" w:cs="Times New Roman"/>
          <w:sz w:val="24"/>
          <w:szCs w:val="24"/>
        </w:rPr>
        <w:t xml:space="preserve"> kaçı yabancı kişilerdir? Bunların kaçına </w:t>
      </w:r>
      <w:r>
        <w:rPr>
          <w:rFonts w:ascii="Times New Roman" w:hAnsi="Times New Roman" w:cs="Times New Roman"/>
          <w:sz w:val="24"/>
          <w:szCs w:val="24"/>
        </w:rPr>
        <w:t>hangi yaban hayvanını avlama izni</w:t>
      </w:r>
      <w:r w:rsidR="009E2B11">
        <w:rPr>
          <w:rFonts w:ascii="Times New Roman" w:hAnsi="Times New Roman" w:cs="Times New Roman"/>
          <w:sz w:val="24"/>
          <w:szCs w:val="24"/>
        </w:rPr>
        <w:t xml:space="preserve"> verilmiştir? Bu av izinlerinin gerekçeleri nelerdir?</w:t>
      </w:r>
    </w:p>
    <w:p w14:paraId="48F032F9" w14:textId="047E05EC" w:rsidR="009E2B11" w:rsidRDefault="00066CC3" w:rsidP="009E2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2B11">
        <w:rPr>
          <w:rFonts w:ascii="Times New Roman" w:hAnsi="Times New Roman" w:cs="Times New Roman"/>
          <w:sz w:val="24"/>
          <w:szCs w:val="24"/>
        </w:rPr>
        <w:t xml:space="preserve"> -1 Ocak 2021 tarihinden, önergenin yanıtlandığı tarihe kadar geçen sürede avlanılmasına izin verilen hayvan sayısı kaçtır ve bunların cinsleri nelerdir? Bu izinlerin verilmesinin gerekçesi nedir? </w:t>
      </w:r>
    </w:p>
    <w:p w14:paraId="04D51293" w14:textId="6F308ED2" w:rsidR="009E2B11" w:rsidRDefault="00066CC3" w:rsidP="009E2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2B11">
        <w:rPr>
          <w:rFonts w:ascii="Times New Roman" w:hAnsi="Times New Roman" w:cs="Times New Roman"/>
          <w:sz w:val="24"/>
          <w:szCs w:val="24"/>
        </w:rPr>
        <w:t xml:space="preserve"> - 1 Ocak 2021 tarihinden, önergenin yanıtlandığı tarihe kadar geçen sürede Türkiye’de kaçak olarak avlanan kişi sayısı kaçtır? B</w:t>
      </w:r>
      <w:r>
        <w:rPr>
          <w:rFonts w:ascii="Times New Roman" w:hAnsi="Times New Roman" w:cs="Times New Roman"/>
          <w:sz w:val="24"/>
          <w:szCs w:val="24"/>
        </w:rPr>
        <w:t>u kişilerin kaça olarak hangi cins hayvanı avladığı tespit edilmiştir? B</w:t>
      </w:r>
      <w:r w:rsidR="009E2B11">
        <w:rPr>
          <w:rFonts w:ascii="Times New Roman" w:hAnsi="Times New Roman" w:cs="Times New Roman"/>
          <w:sz w:val="24"/>
          <w:szCs w:val="24"/>
        </w:rPr>
        <w:t>unların kaçı Türkiye Cumhuriyeti vatandaşı, kaçı değildir? Bu kişilerin akıbetleri ne olmuştur?</w:t>
      </w:r>
    </w:p>
    <w:p w14:paraId="34E405CD" w14:textId="2439A4EF" w:rsidR="00066CC3" w:rsidRDefault="00066CC3" w:rsidP="009E2B1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 – Türü yok olma tehlikesiyle karşı karşıya olan hayvanların korunmasına yönelik yaptığınız çalışmalar nelerdir? </w:t>
      </w:r>
      <w:bookmarkStart w:id="0" w:name="_GoBack"/>
      <w:bookmarkEnd w:id="0"/>
    </w:p>
    <w:sectPr w:rsidR="0006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BF"/>
    <w:rsid w:val="00066CC3"/>
    <w:rsid w:val="004D19A5"/>
    <w:rsid w:val="0072507F"/>
    <w:rsid w:val="007778DB"/>
    <w:rsid w:val="009E2B11"/>
    <w:rsid w:val="00DC61B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268D"/>
  <w15:chartTrackingRefBased/>
  <w15:docId w15:val="{F02E52E4-9A16-4FBF-83A0-3E0EDF89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78DB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2021-12-21T13:13:00Z</cp:lastPrinted>
  <dcterms:created xsi:type="dcterms:W3CDTF">2020-12-08T12:19:00Z</dcterms:created>
  <dcterms:modified xsi:type="dcterms:W3CDTF">2021-12-21T13:13:00Z</dcterms:modified>
</cp:coreProperties>
</file>