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DE8" w:rsidRPr="00A8250C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Komisyon Adı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 w:rsidR="00B932F8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Adalet</w:t>
      </w:r>
      <w:r w:rsidR="00383AF7" w:rsidRPr="00383AF7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 xml:space="preserve"> Komisyonu</w:t>
      </w:r>
    </w:p>
    <w:p w:rsidR="00B932F8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Konu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 w:rsidR="00027636" w:rsidRPr="00027636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İcra ve İflas Kanunu ile Bazı Kanunlarda Değişiklik Yapılması Hakkında Kanun Teklifi (2/3911)</w:t>
      </w:r>
    </w:p>
    <w:p w:rsidR="00492DE8" w:rsidRPr="00A8250C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Dönemi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 w:rsidRPr="00A8250C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27</w:t>
      </w:r>
    </w:p>
    <w:p w:rsidR="00492DE8" w:rsidRPr="00A8250C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Yasama Yılı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 w:rsidR="00027636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5</w:t>
      </w:r>
    </w:p>
    <w:p w:rsidR="00492DE8" w:rsidRPr="00A8250C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Tarih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656493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ab/>
      </w:r>
      <w:r w:rsidR="00656493" w:rsidRPr="00656493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05.11</w:t>
      </w:r>
      <w:r w:rsidR="00383AF7" w:rsidRPr="00656493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.2021</w:t>
      </w:r>
    </w:p>
    <w:p w:rsidR="00434A07" w:rsidRDefault="00077F31" w:rsidP="00434A07">
      <w:pPr>
        <w:spacing w:before="120"/>
        <w:jc w:val="both"/>
        <w:rPr>
          <w:rFonts w:ascii="Verdana" w:eastAsia="Times New Roman" w:hAnsi="Verdana" w:cs="Times New Roman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</w:rPr>
        <w:pict>
          <v:rect id="_x0000_i1025" style="width:453.6pt;height:1.5pt" o:hralign="center" o:hrstd="t" o:hr="t" fillcolor="#a0a0a0" stroked="f"/>
        </w:pict>
      </w:r>
    </w:p>
    <w:p w:rsidR="00077F31" w:rsidRPr="00077F31" w:rsidRDefault="00077F31" w:rsidP="00077F31">
      <w:pPr>
        <w:spacing w:before="12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077F31">
        <w:rPr>
          <w:rFonts w:ascii="Arial" w:eastAsia="Times New Roman" w:hAnsi="Arial" w:cs="Arial"/>
          <w:b/>
          <w:sz w:val="24"/>
          <w:szCs w:val="24"/>
          <w:lang w:eastAsia="tr-TR"/>
        </w:rPr>
        <w:t>ALPAY ANTMEN (Mersin</w:t>
      </w:r>
      <w:proofErr w:type="gramStart"/>
      <w:r w:rsidRPr="00077F31">
        <w:rPr>
          <w:rFonts w:ascii="Arial" w:eastAsia="Times New Roman" w:hAnsi="Arial" w:cs="Arial"/>
          <w:b/>
          <w:sz w:val="24"/>
          <w:szCs w:val="24"/>
          <w:lang w:eastAsia="tr-TR"/>
        </w:rPr>
        <w:t>) -</w:t>
      </w:r>
      <w:proofErr w:type="gramEnd"/>
      <w:r w:rsidRPr="00077F31">
        <w:rPr>
          <w:rFonts w:ascii="Arial" w:eastAsia="Times New Roman" w:hAnsi="Arial" w:cs="Arial"/>
          <w:sz w:val="24"/>
          <w:szCs w:val="24"/>
          <w:lang w:eastAsia="tr-TR"/>
        </w:rPr>
        <w:t xml:space="preserve"> Teşekkür ederim Sayın Başkanım.</w:t>
      </w:r>
    </w:p>
    <w:p w:rsidR="00077F31" w:rsidRPr="00077F31" w:rsidRDefault="00077F31" w:rsidP="00077F31">
      <w:pPr>
        <w:spacing w:before="12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077F31">
        <w:rPr>
          <w:rFonts w:ascii="Arial" w:eastAsia="Times New Roman" w:hAnsi="Arial" w:cs="Arial"/>
          <w:sz w:val="24"/>
          <w:szCs w:val="24"/>
          <w:lang w:eastAsia="tr-TR"/>
        </w:rPr>
        <w:t xml:space="preserve">    Eğer 16'ncı maddeye göre ihalenin feshi davası açılmış olsa dahi ihale bedeli nakden yatırılacaksa buna bir madde eklememizde yarar var. "Yatırılan bu bedel kamu bankalarından nemalandırılır." dememiz lazım ki o para ihalenin feshi davası neticesinde eğer dava kabul edilirse adam parasını bari faiziyle alsın eğer reddedilirse de ona göre duruma göre o faiz belki de zararlara karşılık kullanılabilir.</w:t>
      </w:r>
    </w:p>
    <w:p w:rsidR="00383AF7" w:rsidRDefault="00077F31" w:rsidP="00077F31">
      <w:pPr>
        <w:spacing w:before="12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077F31">
        <w:rPr>
          <w:rFonts w:ascii="Arial" w:eastAsia="Times New Roman" w:hAnsi="Arial" w:cs="Arial"/>
          <w:sz w:val="24"/>
          <w:szCs w:val="24"/>
          <w:lang w:eastAsia="tr-TR"/>
        </w:rPr>
        <w:t xml:space="preserve">    Teşekkür ederim.</w:t>
      </w:r>
      <w:bookmarkStart w:id="0" w:name="_GoBack"/>
      <w:bookmarkEnd w:id="0"/>
    </w:p>
    <w:sectPr w:rsidR="00383AF7" w:rsidSect="00B82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F8"/>
    <w:rsid w:val="00027636"/>
    <w:rsid w:val="00077F31"/>
    <w:rsid w:val="000829A9"/>
    <w:rsid w:val="000973B4"/>
    <w:rsid w:val="00155FBA"/>
    <w:rsid w:val="001C33E9"/>
    <w:rsid w:val="001C7C2E"/>
    <w:rsid w:val="001D1AFC"/>
    <w:rsid w:val="00282B45"/>
    <w:rsid w:val="002D422A"/>
    <w:rsid w:val="002F1DEB"/>
    <w:rsid w:val="00383AF7"/>
    <w:rsid w:val="003E04F5"/>
    <w:rsid w:val="00434A07"/>
    <w:rsid w:val="00491891"/>
    <w:rsid w:val="00491DE6"/>
    <w:rsid w:val="00492DE8"/>
    <w:rsid w:val="00546166"/>
    <w:rsid w:val="006123D2"/>
    <w:rsid w:val="006155B2"/>
    <w:rsid w:val="00656493"/>
    <w:rsid w:val="006C7674"/>
    <w:rsid w:val="006E1B8F"/>
    <w:rsid w:val="008043EE"/>
    <w:rsid w:val="0082070F"/>
    <w:rsid w:val="008C0C19"/>
    <w:rsid w:val="008E48E2"/>
    <w:rsid w:val="00A333B6"/>
    <w:rsid w:val="00A546F5"/>
    <w:rsid w:val="00A8250C"/>
    <w:rsid w:val="00AD4EF8"/>
    <w:rsid w:val="00B45313"/>
    <w:rsid w:val="00B82F71"/>
    <w:rsid w:val="00B932F8"/>
    <w:rsid w:val="00BA1A80"/>
    <w:rsid w:val="00C03973"/>
    <w:rsid w:val="00C176F4"/>
    <w:rsid w:val="00C57CB6"/>
    <w:rsid w:val="00CD0D2E"/>
    <w:rsid w:val="00D17E5B"/>
    <w:rsid w:val="00D5204F"/>
    <w:rsid w:val="00D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B3F6E-4185-40C9-A684-84A63525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F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Semiray GÖZAY KALMUK</cp:lastModifiedBy>
  <cp:revision>2</cp:revision>
  <dcterms:created xsi:type="dcterms:W3CDTF">2021-12-17T13:03:00Z</dcterms:created>
  <dcterms:modified xsi:type="dcterms:W3CDTF">2021-12-17T13:03:00Z</dcterms:modified>
</cp:coreProperties>
</file>