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D22AC9" w:rsidRPr="00D22AC9">
        <w:rPr>
          <w:rFonts w:ascii="Arial" w:hAnsi="Arial" w:cs="Arial"/>
        </w:rPr>
        <w:t xml:space="preserve">2022 Yılı Merkezi Yönetim Bütçe Kanunu Teklifi İle 2020 Yılı Merkezi Yönetim Kesin </w:t>
      </w:r>
      <w:r w:rsidR="00D22AC9">
        <w:rPr>
          <w:rFonts w:ascii="Arial" w:hAnsi="Arial" w:cs="Arial"/>
        </w:rPr>
        <w:t>H</w:t>
      </w:r>
      <w:r w:rsidR="00D22AC9" w:rsidRPr="00D22AC9">
        <w:rPr>
          <w:rFonts w:ascii="Arial" w:hAnsi="Arial" w:cs="Arial"/>
        </w:rPr>
        <w:t>esap Kanunu Teklifi Görüşmeleri</w:t>
      </w:r>
      <w:r w:rsidR="00D22AC9">
        <w:rPr>
          <w:rFonts w:ascii="Arial" w:hAnsi="Arial" w:cs="Arial"/>
        </w:rPr>
        <w:t xml:space="preserve"> – K</w:t>
      </w:r>
      <w:r w:rsidR="00D22AC9" w:rsidRPr="00D22AC9">
        <w:rPr>
          <w:rFonts w:ascii="Arial" w:hAnsi="Arial" w:cs="Arial"/>
        </w:rPr>
        <w:t>amu Denetçiliği Kurumu</w:t>
      </w:r>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D22AC9">
        <w:rPr>
          <w:rFonts w:ascii="Arial" w:hAnsi="Arial" w:cs="Arial"/>
        </w:rPr>
        <w:t>07.12</w:t>
      </w:r>
      <w:r w:rsidR="00AD7683">
        <w:rPr>
          <w:rFonts w:ascii="Arial" w:hAnsi="Arial" w:cs="Arial"/>
        </w:rPr>
        <w:t>.2021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D22AC9">
        <w:rPr>
          <w:rFonts w:ascii="Arial" w:hAnsi="Arial" w:cs="Arial"/>
        </w:rPr>
        <w:t>29</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D22AC9"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D22AC9" w:rsidRDefault="00D22AC9" w:rsidP="007049A8">
      <w:pPr>
        <w:spacing w:before="120" w:after="120" w:line="360" w:lineRule="auto"/>
        <w:jc w:val="both"/>
        <w:rPr>
          <w:rFonts w:ascii="Arial" w:hAnsi="Arial" w:cs="Arial"/>
        </w:rPr>
      </w:pPr>
    </w:p>
    <w:p w:rsidR="00D22AC9" w:rsidRPr="00D22AC9" w:rsidRDefault="00D22AC9" w:rsidP="00D22AC9">
      <w:pPr>
        <w:spacing w:before="120" w:after="120" w:line="360" w:lineRule="auto"/>
        <w:jc w:val="both"/>
        <w:rPr>
          <w:rFonts w:ascii="Arial" w:hAnsi="Arial" w:cs="Arial"/>
        </w:rPr>
      </w:pPr>
      <w:r w:rsidRPr="00D22AC9">
        <w:rPr>
          <w:rFonts w:ascii="Arial" w:hAnsi="Arial" w:cs="Arial"/>
        </w:rPr>
        <w:t xml:space="preserve">    </w:t>
      </w:r>
      <w:r w:rsidRPr="00D22AC9">
        <w:rPr>
          <w:rFonts w:ascii="Arial" w:hAnsi="Arial" w:cs="Arial"/>
          <w:b/>
        </w:rPr>
        <w:t>CHP GRUBU ADINA ALPAY ANTMEN (Mersin</w:t>
      </w:r>
      <w:proofErr w:type="gramStart"/>
      <w:r w:rsidRPr="00D22AC9">
        <w:rPr>
          <w:rFonts w:ascii="Arial" w:hAnsi="Arial" w:cs="Arial"/>
          <w:b/>
        </w:rPr>
        <w:t>) -</w:t>
      </w:r>
      <w:proofErr w:type="gramEnd"/>
      <w:r w:rsidRPr="00D22AC9">
        <w:rPr>
          <w:rFonts w:ascii="Arial" w:hAnsi="Arial" w:cs="Arial"/>
        </w:rPr>
        <w:t xml:space="preserve"> Sayın Başkan, değerli milletvekilleri; AKP'nin son bütçesi olacak 2022 yılı bütçesinde Kamu Denetçiliği Kurumuyla ilgili söz almış bulunmaktayım. </w:t>
      </w:r>
    </w:p>
    <w:p w:rsidR="00D22AC9" w:rsidRPr="00D22AC9" w:rsidRDefault="00D22AC9" w:rsidP="00D22AC9">
      <w:pPr>
        <w:spacing w:before="120" w:after="120" w:line="360" w:lineRule="auto"/>
        <w:jc w:val="both"/>
        <w:rPr>
          <w:rFonts w:ascii="Arial" w:hAnsi="Arial" w:cs="Arial"/>
        </w:rPr>
      </w:pPr>
      <w:r w:rsidRPr="00D22AC9">
        <w:rPr>
          <w:rFonts w:ascii="Arial" w:hAnsi="Arial" w:cs="Arial"/>
        </w:rPr>
        <w:t xml:space="preserve">    Kamu Denetçiliği Kurumu, Meclise bağlı ve son derece önemli bir görev ifa eden bir kurum. Görevi, idarenin eylem ve işlemlerini insan haklarına dayalı, adalet anlayışı içinde hukuka ve hakkaniyete uygunluk yönlerinden incelemek, araştırmak ve önerilerde bulunmak. Çok önemli bir iş yapmaya çalışıyorlar ama Kurumun işi çok zor çünkü AKP iktidarında hukuka ve hakkaniyete uyan zaten hiç kimse yok. Hukuka uymayan AKP iktidarı Kurumun önerilerine umarım uyar, uyması da zorunlu. Kurumun 2020 yılı Faaliyet Raporu'na bakacak olursak; 2020 yılında daha önceki yıllarda olmayan inanılmaz bir sayıda başvuruyla karşılaşıyoruz. Kuruma 2020 yılında gelen başvuru sayısı 90.209 -yangın var demek- çözümlenen dosya sayısı 71.699, idareye tavsiye kararı verilen dosya sayısı 68.128. </w:t>
      </w:r>
    </w:p>
    <w:p w:rsidR="00D22AC9" w:rsidRPr="00D22AC9" w:rsidRDefault="00D22AC9" w:rsidP="00D22AC9">
      <w:pPr>
        <w:spacing w:before="120" w:after="120" w:line="360" w:lineRule="auto"/>
        <w:jc w:val="both"/>
        <w:rPr>
          <w:rFonts w:ascii="Arial" w:hAnsi="Arial" w:cs="Arial"/>
        </w:rPr>
      </w:pPr>
      <w:r w:rsidRPr="00D22AC9">
        <w:rPr>
          <w:rFonts w:ascii="Arial" w:hAnsi="Arial" w:cs="Arial"/>
        </w:rPr>
        <w:t xml:space="preserve">    Sayın milletvekilleri, bunların pek çoğu bankayla ilgili, demek ki bankalar insanların canını öyle bir yakmış ki insanlar artık her yerden bir umut, feryat figan başvuruyorlar ama bunun yanında Kuruma başvuruların 15.000 tanesi bakanlıklarla ilgili. 15.000 başvuru, 15.000 idari başvurudan idarenin cevap verdiği dosya sayısı 1.325; 13.500 başvuru ne oldu? Meçhul. Tanıdık değil mi sayın milletvekilleri? Milletvekillerimizin soru önergelerine cevap vermeyen veya boş cevaplarla savsaklayan siyasi iktidardan burada da başka bir yaklaşım beklemek hayalcilik olurdu. </w:t>
      </w:r>
    </w:p>
    <w:p w:rsidR="00D22AC9" w:rsidRPr="00D22AC9" w:rsidRDefault="00D22AC9" w:rsidP="00D22AC9">
      <w:pPr>
        <w:spacing w:before="120" w:after="120" w:line="360" w:lineRule="auto"/>
        <w:jc w:val="both"/>
        <w:rPr>
          <w:rFonts w:ascii="Arial" w:hAnsi="Arial" w:cs="Arial"/>
        </w:rPr>
      </w:pPr>
      <w:r w:rsidRPr="00D22AC9">
        <w:rPr>
          <w:rFonts w:ascii="Arial" w:hAnsi="Arial" w:cs="Arial"/>
        </w:rPr>
        <w:lastRenderedPageBreak/>
        <w:t xml:space="preserve">    Tek adam rejimiyle beraber bakanlar Meclis yerine kendilerini atayan tek adama ve saraya hesap vermek dışında başka bir şey yapmıyorlar. Ben buradan sayın bakanlara sesleniyorum: Bakın, bu millete vermediğiniz hesapları yarın bu millet size sandıkta soracak. (CHP sıralarından alkışlar) Çok açık söylüyorum: Halktan alınan vergilerle çalışan kamu kurumlarının tamamı herkese hesap vermek zorundadır. Meclise de hesap vereceksiniz, halka da hesap vereceksiniz, vatandaşa da hesap vereceksiniz. Kamu kurumlarının kapılarını da kimseye kapatmayacaksınız. (CHP sıralarından "Bravo" sesleri, alkışlar) Bir kurumda hesap vermiyorsanız o kurumda hırsızlık yapıldığı iddiası insanın aklına geliyor. Kim bir kurumda hesap vermiyorsa o kurumda hırsızlık varsa ona ortak olmuş sayılır. Ben, size sadece bir örnek vermek istiyorum: TRT'ye 3,5 yılda tam 15 tane soru önergesi verdim, TRT'nin harcamalarını sordum. TRT kimin? Kamunun. Verilen tüm soru önergelerine cevap: "Ticari sır." diye geldi. Kamuda ticari sır diye bir şey olmaz, her şey kamunun malıdır, her bilgiyi vermek zorundasınız. (CHP sıralarından "Bravo" sesleri, alkışlar) Çok açık söylüyorum: TRT'de Kartal İmam Hatip ekibi her ay milyonlarca lirayı heba ediyor, iddia, hortumladıkları yönünde. Yine, içeriden gelen bilgilere göre, buradan sizinle paylaşıyorum: Filmleri seçen, yapımları seçen heyettekilerin, firmalardan ve kişilerden komisyon aldığı iddiaları var. Eğer alıyorlarsa haram zıkkım olsun. (CHP sıralarından "Bravo" sesleri, alkışlar) </w:t>
      </w:r>
      <w:proofErr w:type="gramStart"/>
      <w:r w:rsidRPr="00D22AC9">
        <w:rPr>
          <w:rFonts w:ascii="Arial" w:hAnsi="Arial" w:cs="Arial"/>
        </w:rPr>
        <w:t>Biz</w:t>
      </w:r>
      <w:proofErr w:type="gramEnd"/>
      <w:r w:rsidRPr="00D22AC9">
        <w:rPr>
          <w:rFonts w:ascii="Arial" w:hAnsi="Arial" w:cs="Arial"/>
        </w:rPr>
        <w:t xml:space="preserve"> bunları soruyoruz "Ticari sır" diyorsunuz. Vatandaştan ne saklıyorsunuz? Halka ait Türk Hava Yollarını soruyoruz, Türk Hava Yollarının her şeyi "Ticari sır." Ödenmeyen kredileri soruyoruz, 750 milyon dolar. Vatandaşın, tüyü bitmemiş yetimin hakkını soruyoruz "Ticari sır." Yandaş müteahhitlerin silinen vergilerini soruyoruz "Ticari sır." Her şey ticari sır. Ne değil? Hiçbir şey. Niye? Vatandaşa hesap vermeyeceğiz. Önergelerimize "Ticari sır." diyenlerin tamamı yapılan hırsızlıklara ortak olmuş addedilir. Açık ve net söylüyorum: Sorudan korkan aslında vereceği cevaptan korkmaktadır. (CHP sıralarından alkışlar)</w:t>
      </w:r>
    </w:p>
    <w:p w:rsidR="00D22AC9" w:rsidRPr="00D22AC9" w:rsidRDefault="00D22AC9" w:rsidP="00D22AC9">
      <w:pPr>
        <w:spacing w:before="120" w:after="120" w:line="360" w:lineRule="auto"/>
        <w:jc w:val="both"/>
        <w:rPr>
          <w:rFonts w:ascii="Arial" w:hAnsi="Arial" w:cs="Arial"/>
        </w:rPr>
      </w:pPr>
      <w:r w:rsidRPr="00D22AC9">
        <w:rPr>
          <w:rFonts w:ascii="Arial" w:hAnsi="Arial" w:cs="Arial"/>
        </w:rPr>
        <w:t xml:space="preserve">    Değerli milletvekilleri, Kamu Denetçiliği neden çok önemlidir, biliyor musunuz? </w:t>
      </w:r>
    </w:p>
    <w:p w:rsidR="00D22AC9" w:rsidRPr="00D22AC9" w:rsidRDefault="00D22AC9" w:rsidP="00D22AC9">
      <w:pPr>
        <w:spacing w:before="120" w:after="120" w:line="360" w:lineRule="auto"/>
        <w:jc w:val="both"/>
        <w:rPr>
          <w:rFonts w:ascii="Arial" w:hAnsi="Arial" w:cs="Arial"/>
        </w:rPr>
      </w:pPr>
      <w:r w:rsidRPr="00D22AC9">
        <w:rPr>
          <w:rFonts w:ascii="Arial" w:hAnsi="Arial" w:cs="Arial"/>
        </w:rPr>
        <w:t xml:space="preserve">    (Mikrofon otomatik cihaz tarafından kapatıldı)</w:t>
      </w:r>
    </w:p>
    <w:p w:rsidR="00D22AC9" w:rsidRPr="00D22AC9" w:rsidRDefault="00D22AC9" w:rsidP="00D22AC9">
      <w:pPr>
        <w:spacing w:before="120" w:after="120" w:line="360" w:lineRule="auto"/>
        <w:jc w:val="both"/>
        <w:rPr>
          <w:rFonts w:ascii="Arial" w:hAnsi="Arial" w:cs="Arial"/>
        </w:rPr>
      </w:pPr>
      <w:r w:rsidRPr="00D22AC9">
        <w:rPr>
          <w:rFonts w:ascii="Arial" w:hAnsi="Arial" w:cs="Arial"/>
        </w:rPr>
        <w:t xml:space="preserve">    </w:t>
      </w:r>
      <w:r w:rsidRPr="00D22AC9">
        <w:rPr>
          <w:rFonts w:ascii="Arial" w:hAnsi="Arial" w:cs="Arial"/>
          <w:b/>
        </w:rPr>
        <w:t>ZÜLFÜ DEMİRBAĞ (Elâzığ</w:t>
      </w:r>
      <w:proofErr w:type="gramStart"/>
      <w:r w:rsidRPr="00D22AC9">
        <w:rPr>
          <w:rFonts w:ascii="Arial" w:hAnsi="Arial" w:cs="Arial"/>
          <w:b/>
        </w:rPr>
        <w:t>) -</w:t>
      </w:r>
      <w:proofErr w:type="gramEnd"/>
      <w:r w:rsidRPr="00D22AC9">
        <w:rPr>
          <w:rFonts w:ascii="Arial" w:hAnsi="Arial" w:cs="Arial"/>
        </w:rPr>
        <w:t xml:space="preserve"> Ses anlaşılmıyor, biraz daha bağır.</w:t>
      </w:r>
    </w:p>
    <w:p w:rsidR="00D22AC9" w:rsidRPr="00D22AC9" w:rsidRDefault="00D22AC9" w:rsidP="00D22AC9">
      <w:pPr>
        <w:spacing w:before="120" w:after="120" w:line="360" w:lineRule="auto"/>
        <w:jc w:val="both"/>
        <w:rPr>
          <w:rFonts w:ascii="Arial" w:hAnsi="Arial" w:cs="Arial"/>
        </w:rPr>
      </w:pPr>
      <w:r w:rsidRPr="00D22AC9">
        <w:rPr>
          <w:rFonts w:ascii="Arial" w:hAnsi="Arial" w:cs="Arial"/>
          <w:b/>
        </w:rPr>
        <w:t xml:space="preserve">    </w:t>
      </w:r>
      <w:proofErr w:type="gramStart"/>
      <w:r w:rsidRPr="00D22AC9">
        <w:rPr>
          <w:rFonts w:ascii="Arial" w:hAnsi="Arial" w:cs="Arial"/>
          <w:b/>
        </w:rPr>
        <w:t>BAŞKAN -</w:t>
      </w:r>
      <w:proofErr w:type="gramEnd"/>
      <w:r w:rsidRPr="00D22AC9">
        <w:rPr>
          <w:rFonts w:ascii="Arial" w:hAnsi="Arial" w:cs="Arial"/>
        </w:rPr>
        <w:t xml:space="preserve"> Tamamlayalım lütfen.</w:t>
      </w:r>
    </w:p>
    <w:p w:rsidR="00D22AC9" w:rsidRPr="00D22AC9" w:rsidRDefault="00D22AC9" w:rsidP="00D22AC9">
      <w:pPr>
        <w:spacing w:before="120" w:after="120" w:line="360" w:lineRule="auto"/>
        <w:jc w:val="both"/>
        <w:rPr>
          <w:rFonts w:ascii="Arial" w:hAnsi="Arial" w:cs="Arial"/>
        </w:rPr>
      </w:pPr>
      <w:r w:rsidRPr="00D22AC9">
        <w:rPr>
          <w:rFonts w:ascii="Arial" w:hAnsi="Arial" w:cs="Arial"/>
          <w:b/>
        </w:rPr>
        <w:t xml:space="preserve">    ALPAY ANTMEN (Devamla</w:t>
      </w:r>
      <w:proofErr w:type="gramStart"/>
      <w:r w:rsidRPr="00D22AC9">
        <w:rPr>
          <w:rFonts w:ascii="Arial" w:hAnsi="Arial" w:cs="Arial"/>
          <w:b/>
        </w:rPr>
        <w:t>) -</w:t>
      </w:r>
      <w:proofErr w:type="gramEnd"/>
      <w:r w:rsidRPr="00D22AC9">
        <w:rPr>
          <w:rFonts w:ascii="Arial" w:hAnsi="Arial" w:cs="Arial"/>
        </w:rPr>
        <w:t xml:space="preserve"> Tamamlıyorum Sayın Başkan.</w:t>
      </w:r>
    </w:p>
    <w:p w:rsidR="00D22AC9" w:rsidRPr="00D22AC9" w:rsidRDefault="00D22AC9" w:rsidP="00D22AC9">
      <w:pPr>
        <w:spacing w:before="120" w:after="120" w:line="360" w:lineRule="auto"/>
        <w:jc w:val="both"/>
        <w:rPr>
          <w:rFonts w:ascii="Arial" w:hAnsi="Arial" w:cs="Arial"/>
        </w:rPr>
      </w:pPr>
      <w:r w:rsidRPr="00D22AC9">
        <w:rPr>
          <w:rFonts w:ascii="Arial" w:hAnsi="Arial" w:cs="Arial"/>
        </w:rPr>
        <w:t xml:space="preserve">    İdarenin her türlü eylem ve işleminin kanuna uyguna olması gerekiyor, her türlü eylem ve işleminin denetlenmesi gerekiyor. İdare yani siyasi iktidar önce Meclise, </w:t>
      </w:r>
      <w:r w:rsidRPr="00D22AC9">
        <w:rPr>
          <w:rFonts w:ascii="Arial" w:hAnsi="Arial" w:cs="Arial"/>
        </w:rPr>
        <w:lastRenderedPageBreak/>
        <w:t>sonra halka hesap vermek zorundadır ama tek adam rejiminde sarayda kurulan paralel devlet hiç kimseye hesap vermiyor.</w:t>
      </w:r>
    </w:p>
    <w:p w:rsidR="00D22AC9" w:rsidRPr="00D22AC9" w:rsidRDefault="00D22AC9" w:rsidP="00D22AC9">
      <w:pPr>
        <w:spacing w:before="120" w:after="120" w:line="360" w:lineRule="auto"/>
        <w:jc w:val="both"/>
        <w:rPr>
          <w:rFonts w:ascii="Arial" w:hAnsi="Arial" w:cs="Arial"/>
        </w:rPr>
      </w:pPr>
      <w:r w:rsidRPr="00D22AC9">
        <w:rPr>
          <w:rFonts w:ascii="Arial" w:hAnsi="Arial" w:cs="Arial"/>
        </w:rPr>
        <w:t xml:space="preserve">    Halk aç, 50 milyon kişi yoksulluk sınırı altında, 15 milyon kişi açlık sınırı altında yaşıyor. Saraylılar ve saray şürekâları ne yapıyor? Saray müteahhitleri ne yapıyor? Osmanlı'nın lale devrini arattırıyorsunuz. Lüks içinde, şatafat içinde yaşıyorlar. Uçaklar, lüks araçlar, pudra şekerleri, yatlar, katlar, dövizle garantili ihaleler; sanki bu ülke Yağma Hasan'ın böreği. Yazıklar olsun! </w:t>
      </w:r>
    </w:p>
    <w:p w:rsidR="00D22AC9" w:rsidRPr="00D22AC9" w:rsidRDefault="00D22AC9" w:rsidP="00D22AC9">
      <w:pPr>
        <w:spacing w:before="120" w:after="120" w:line="360" w:lineRule="auto"/>
        <w:jc w:val="both"/>
        <w:rPr>
          <w:rFonts w:ascii="Arial" w:hAnsi="Arial" w:cs="Arial"/>
        </w:rPr>
      </w:pPr>
      <w:r w:rsidRPr="00D22AC9">
        <w:rPr>
          <w:rFonts w:ascii="Arial" w:hAnsi="Arial" w:cs="Arial"/>
        </w:rPr>
        <w:t xml:space="preserve">    Kamu Denetçiliğinin işi zor ama geliyor gelmekte olan; bu sizin son bütçeniz, gelecek bütçe halkın iktidarında halkın bütçesi olacak. </w:t>
      </w:r>
    </w:p>
    <w:p w:rsidR="00D22AC9" w:rsidRDefault="00D22AC9" w:rsidP="00D22AC9">
      <w:pPr>
        <w:spacing w:before="120" w:after="120" w:line="360" w:lineRule="auto"/>
        <w:jc w:val="both"/>
        <w:rPr>
          <w:rFonts w:ascii="Arial" w:hAnsi="Arial" w:cs="Arial"/>
        </w:rPr>
      </w:pPr>
      <w:r w:rsidRPr="00D22AC9">
        <w:rPr>
          <w:rFonts w:ascii="Arial" w:hAnsi="Arial" w:cs="Arial"/>
        </w:rPr>
        <w:t xml:space="preserve">    Saygılar sunarım. (CHP sıralarından "Bravo" sesleri, alkışlar; AK PARTİ sıralarından gürültüler)</w:t>
      </w:r>
    </w:p>
    <w:sectPr w:rsidR="00D22AC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7003D"/>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E587E"/>
    <w:rsid w:val="00D22AC9"/>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2766"/>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2021-12-17T12:02:00Z</dcterms:created>
  <dcterms:modified xsi:type="dcterms:W3CDTF">2021-12-17T12:02:00Z</dcterms:modified>
</cp:coreProperties>
</file>