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7375" w14:textId="77777777" w:rsidR="00E04F5C" w:rsidRPr="00C53FF2" w:rsidRDefault="00E04F5C" w:rsidP="00E0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BC2D774" w14:textId="41868B95" w:rsidR="00111A61" w:rsidRPr="00C53FF2" w:rsidRDefault="00111A61" w:rsidP="00E04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A0F1A" w14:textId="77777777" w:rsidR="00116017" w:rsidRPr="00C53FF2" w:rsidRDefault="00116017" w:rsidP="00116017">
      <w:pPr>
        <w:rPr>
          <w:rFonts w:ascii="Times New Roman" w:hAnsi="Times New Roman" w:cs="Times New Roman"/>
          <w:sz w:val="24"/>
          <w:szCs w:val="24"/>
        </w:rPr>
      </w:pPr>
    </w:p>
    <w:p w14:paraId="24C56DCE" w14:textId="1E53067A" w:rsidR="00116017" w:rsidRPr="00C53FF2" w:rsidRDefault="00116017" w:rsidP="001160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3FF2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FE7116">
        <w:rPr>
          <w:rFonts w:ascii="Times New Roman" w:hAnsi="Times New Roman" w:cs="Times New Roman"/>
          <w:sz w:val="24"/>
          <w:szCs w:val="24"/>
        </w:rPr>
        <w:t>06.08.2021</w:t>
      </w:r>
      <w:bookmarkStart w:id="0" w:name="_GoBack"/>
      <w:bookmarkEnd w:id="0"/>
      <w:r w:rsidRPr="00C5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32C2" w14:textId="4BF008A9" w:rsidR="00116017" w:rsidRPr="00C53FF2" w:rsidRDefault="00116017" w:rsidP="00E04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5B886" w14:textId="77777777" w:rsidR="00E04F5C" w:rsidRPr="00C53FF2" w:rsidRDefault="00E04F5C" w:rsidP="00E04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  <w:t xml:space="preserve">  Alpay </w:t>
      </w:r>
      <w:proofErr w:type="spellStart"/>
      <w:r w:rsidRPr="00C53FF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D74D37C" w14:textId="77777777" w:rsidR="00E04F5C" w:rsidRPr="00C53FF2" w:rsidRDefault="00E04F5C" w:rsidP="00E0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313226A" w14:textId="2637280D" w:rsidR="00C53FF2" w:rsidRPr="00C53FF2" w:rsidRDefault="00C53FF2" w:rsidP="00C53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838D7" w14:textId="77777777" w:rsidR="00C53FF2" w:rsidRPr="00C53FF2" w:rsidRDefault="00C53FF2" w:rsidP="00C53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90AB" w14:textId="77777777" w:rsidR="00FE7116" w:rsidRPr="007D00C3" w:rsidRDefault="00FE7116" w:rsidP="00FE7116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1-</w:t>
      </w:r>
      <w:r w:rsidRPr="007D00C3">
        <w:rPr>
          <w:rFonts w:ascii="Times New Roman" w:hAnsi="Times New Roman" w:cs="Times New Roman"/>
          <w:sz w:val="24"/>
          <w:szCs w:val="24"/>
        </w:rPr>
        <w:tab/>
        <w:t>Türk Hava Kurumu’nun (THK) şuand</w:t>
      </w:r>
      <w:r>
        <w:rPr>
          <w:rFonts w:ascii="Times New Roman" w:hAnsi="Times New Roman" w:cs="Times New Roman"/>
          <w:sz w:val="24"/>
          <w:szCs w:val="24"/>
        </w:rPr>
        <w:t>a taşınır ve taşınmazları nedir</w:t>
      </w:r>
      <w:r w:rsidRPr="007D00C3">
        <w:rPr>
          <w:rFonts w:ascii="Times New Roman" w:hAnsi="Times New Roman" w:cs="Times New Roman"/>
          <w:sz w:val="24"/>
          <w:szCs w:val="24"/>
        </w:rPr>
        <w:t xml:space="preserve">? Şuan da bu taşınmazları akıbetleri ne durumdadır. Bunlar hangi </w:t>
      </w:r>
      <w:r>
        <w:rPr>
          <w:rFonts w:ascii="Times New Roman" w:hAnsi="Times New Roman" w:cs="Times New Roman"/>
          <w:sz w:val="24"/>
          <w:szCs w:val="24"/>
        </w:rPr>
        <w:t xml:space="preserve">illerdedir? </w:t>
      </w:r>
      <w:r w:rsidRPr="007D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FC888" w14:textId="77777777" w:rsidR="00FE7116" w:rsidRPr="007D00C3" w:rsidRDefault="00FE7116" w:rsidP="00FE7116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2-</w:t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Bahsi geçen taşınmazlardan 2010 ile 2021 arasında satılan, devredilen veya </w:t>
      </w:r>
      <w:r>
        <w:rPr>
          <w:rFonts w:ascii="Times New Roman" w:hAnsi="Times New Roman" w:cs="Times New Roman"/>
          <w:sz w:val="24"/>
          <w:szCs w:val="24"/>
        </w:rPr>
        <w:t>kiraya verilenleri hangileridir</w:t>
      </w:r>
      <w:r w:rsidRPr="007D00C3">
        <w:rPr>
          <w:rFonts w:ascii="Times New Roman" w:hAnsi="Times New Roman" w:cs="Times New Roman"/>
          <w:sz w:val="24"/>
          <w:szCs w:val="24"/>
        </w:rPr>
        <w:t>? Bunlar ne karşılığında satılmış, devr</w:t>
      </w:r>
      <w:r>
        <w:rPr>
          <w:rFonts w:ascii="Times New Roman" w:hAnsi="Times New Roman" w:cs="Times New Roman"/>
          <w:sz w:val="24"/>
          <w:szCs w:val="24"/>
        </w:rPr>
        <w:t>edilmiş veya kiraya verilmiştir</w:t>
      </w:r>
      <w:r w:rsidRPr="007D00C3">
        <w:rPr>
          <w:rFonts w:ascii="Times New Roman" w:hAnsi="Times New Roman" w:cs="Times New Roman"/>
          <w:sz w:val="24"/>
          <w:szCs w:val="24"/>
        </w:rPr>
        <w:t>?</w:t>
      </w:r>
    </w:p>
    <w:p w14:paraId="0D1D1680" w14:textId="77777777" w:rsidR="00FE7116" w:rsidRPr="007D00C3" w:rsidRDefault="00FE7116" w:rsidP="00FE7116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3-</w:t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Türk Hava Kurumu’na (THK) ait bina ve araziler nerededir ve akıbetleri </w:t>
      </w:r>
      <w:proofErr w:type="gramStart"/>
      <w:r w:rsidRPr="007D00C3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14:paraId="094E1F30" w14:textId="150F2A64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01D9E96B" w14:textId="1FDC4BFF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615C29DD" w14:textId="27BEE4EB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6160D8D8" w14:textId="5B6BCFA0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52092250" w14:textId="43763433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28BD59E7" w14:textId="032EB070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31337109" w14:textId="1D843087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734675BE" w14:textId="711FFDE5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735C2E67" w14:textId="326D1B22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sectPr w:rsidR="008A5F58" w:rsidRPr="00C5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3C4"/>
    <w:multiLevelType w:val="hybridMultilevel"/>
    <w:tmpl w:val="BCF0E4AE"/>
    <w:lvl w:ilvl="0" w:tplc="9D58C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F8"/>
    <w:multiLevelType w:val="hybridMultilevel"/>
    <w:tmpl w:val="ACEEA3C4"/>
    <w:lvl w:ilvl="0" w:tplc="7194D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2030"/>
    <w:multiLevelType w:val="hybridMultilevel"/>
    <w:tmpl w:val="EA30F460"/>
    <w:lvl w:ilvl="0" w:tplc="55066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1BE6"/>
    <w:multiLevelType w:val="hybridMultilevel"/>
    <w:tmpl w:val="61EC306C"/>
    <w:lvl w:ilvl="0" w:tplc="36549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A4867"/>
    <w:multiLevelType w:val="hybridMultilevel"/>
    <w:tmpl w:val="EA30F460"/>
    <w:lvl w:ilvl="0" w:tplc="55066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B"/>
    <w:rsid w:val="00111A61"/>
    <w:rsid w:val="00116017"/>
    <w:rsid w:val="001A13C5"/>
    <w:rsid w:val="002415EB"/>
    <w:rsid w:val="00244B82"/>
    <w:rsid w:val="00291EF0"/>
    <w:rsid w:val="00327A68"/>
    <w:rsid w:val="00333B7D"/>
    <w:rsid w:val="00342B4B"/>
    <w:rsid w:val="00371DAB"/>
    <w:rsid w:val="0041249C"/>
    <w:rsid w:val="005C50B7"/>
    <w:rsid w:val="006D735B"/>
    <w:rsid w:val="007B3D7F"/>
    <w:rsid w:val="008A0EAB"/>
    <w:rsid w:val="008A5F58"/>
    <w:rsid w:val="0096623F"/>
    <w:rsid w:val="00AB57C7"/>
    <w:rsid w:val="00C53FF2"/>
    <w:rsid w:val="00DB11C7"/>
    <w:rsid w:val="00DE1371"/>
    <w:rsid w:val="00E04F5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79E"/>
  <w15:chartTrackingRefBased/>
  <w15:docId w15:val="{4DD24FF2-FD8E-421F-A971-6B5BAB4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5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F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40</cp:revision>
  <cp:lastPrinted>2021-08-06T08:59:00Z</cp:lastPrinted>
  <dcterms:created xsi:type="dcterms:W3CDTF">2019-10-11T12:33:00Z</dcterms:created>
  <dcterms:modified xsi:type="dcterms:W3CDTF">2021-08-06T08:59:00Z</dcterms:modified>
</cp:coreProperties>
</file>