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4F57E2" w:rsidRPr="004F57E2">
        <w:rPr>
          <w:rFonts w:ascii="Arial" w:eastAsia="Times New Roman" w:hAnsi="Arial" w:cs="Arial"/>
          <w:bCs/>
          <w:iCs/>
          <w:sz w:val="24"/>
          <w:szCs w:val="24"/>
          <w:lang w:eastAsia="tr-TR"/>
        </w:rPr>
        <w:t>Ceza Muhakemesi Kanunu ve Bazı Kanunlarda Değişiklik Yapılmasına Dair Kanun Teklifi (2/3697)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4F57E2">
        <w:rPr>
          <w:rFonts w:ascii="Arial" w:eastAsia="Times New Roman" w:hAnsi="Arial" w:cs="Arial"/>
          <w:bCs/>
          <w:iCs/>
          <w:sz w:val="24"/>
          <w:szCs w:val="24"/>
          <w:lang w:eastAsia="tr-TR"/>
        </w:rPr>
        <w:t>2</w:t>
      </w:r>
      <w:r w:rsidR="00692731">
        <w:rPr>
          <w:rFonts w:ascii="Arial" w:eastAsia="Times New Roman" w:hAnsi="Arial" w:cs="Arial"/>
          <w:bCs/>
          <w:iCs/>
          <w:sz w:val="24"/>
          <w:szCs w:val="24"/>
          <w:lang w:eastAsia="tr-TR"/>
        </w:rPr>
        <w:t>3</w:t>
      </w:r>
      <w:r w:rsidR="00A333B6">
        <w:rPr>
          <w:rFonts w:ascii="Arial" w:eastAsia="Times New Roman" w:hAnsi="Arial" w:cs="Arial"/>
          <w:bCs/>
          <w:iCs/>
          <w:sz w:val="24"/>
          <w:szCs w:val="24"/>
          <w:lang w:eastAsia="tr-TR"/>
        </w:rPr>
        <w:t>.06</w:t>
      </w:r>
      <w:r w:rsidR="00383AF7">
        <w:rPr>
          <w:rFonts w:ascii="Arial" w:eastAsia="Times New Roman" w:hAnsi="Arial" w:cs="Arial"/>
          <w:bCs/>
          <w:iCs/>
          <w:sz w:val="24"/>
          <w:szCs w:val="24"/>
          <w:lang w:eastAsia="tr-TR"/>
        </w:rPr>
        <w:t>.2021</w:t>
      </w:r>
    </w:p>
    <w:p w:rsidR="00434A07" w:rsidRDefault="006515AB"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040164" w:rsidRPr="00040164" w:rsidRDefault="00040164" w:rsidP="00040164">
      <w:pPr>
        <w:spacing w:before="120"/>
        <w:jc w:val="both"/>
        <w:rPr>
          <w:rFonts w:ascii="Arial" w:eastAsia="Times New Roman" w:hAnsi="Arial" w:cs="Arial"/>
          <w:sz w:val="24"/>
          <w:szCs w:val="24"/>
          <w:lang w:eastAsia="tr-TR"/>
        </w:rPr>
      </w:pPr>
      <w:r w:rsidRPr="00040164">
        <w:rPr>
          <w:rFonts w:ascii="Arial" w:eastAsia="Times New Roman" w:hAnsi="Arial" w:cs="Arial"/>
          <w:sz w:val="24"/>
          <w:szCs w:val="24"/>
          <w:lang w:eastAsia="tr-TR"/>
        </w:rPr>
        <w:t>ALPAY ANTMEN (Mersin</w:t>
      </w:r>
      <w:proofErr w:type="gramStart"/>
      <w:r w:rsidRPr="00040164">
        <w:rPr>
          <w:rFonts w:ascii="Arial" w:eastAsia="Times New Roman" w:hAnsi="Arial" w:cs="Arial"/>
          <w:sz w:val="24"/>
          <w:szCs w:val="24"/>
          <w:lang w:eastAsia="tr-TR"/>
        </w:rPr>
        <w:t>) -</w:t>
      </w:r>
      <w:proofErr w:type="gramEnd"/>
      <w:r w:rsidRPr="00040164">
        <w:rPr>
          <w:rFonts w:ascii="Arial" w:eastAsia="Times New Roman" w:hAnsi="Arial" w:cs="Arial"/>
          <w:sz w:val="24"/>
          <w:szCs w:val="24"/>
          <w:lang w:eastAsia="tr-TR"/>
        </w:rPr>
        <w:t xml:space="preserve"> Teşekkür ederim Sayın Başkan.</w:t>
      </w:r>
    </w:p>
    <w:p w:rsidR="00040164" w:rsidRPr="00040164" w:rsidRDefault="00040164" w:rsidP="00040164">
      <w:pPr>
        <w:spacing w:before="120"/>
        <w:jc w:val="both"/>
        <w:rPr>
          <w:rFonts w:ascii="Arial" w:eastAsia="Times New Roman" w:hAnsi="Arial" w:cs="Arial"/>
          <w:sz w:val="24"/>
          <w:szCs w:val="24"/>
          <w:lang w:eastAsia="tr-TR"/>
        </w:rPr>
      </w:pPr>
      <w:r w:rsidRPr="00040164">
        <w:rPr>
          <w:rFonts w:ascii="Arial" w:eastAsia="Times New Roman" w:hAnsi="Arial" w:cs="Arial"/>
          <w:sz w:val="24"/>
          <w:szCs w:val="24"/>
          <w:lang w:eastAsia="tr-TR"/>
        </w:rPr>
        <w:t xml:space="preserve">    Burada, CMK madde 100'ün (1)'inci fıkrasında aslında tutuklama için somut deliller aranıyor fakat (3)'üncü fıkrada katalog suçlarla ilgili böyle bir şey aranması belki de bir reform gibi düşünülse de zaten daha önce bu vardı, tekrar eskiye dönüş olacak. Fakat burada en önemlisi, demin bütün hatiplerin de sizin de bahsettiğiniz gibi, özellikle Türk Ceza Kanunu'nun 102 ve devamında, cinsel nitelikli suçlarda somut delil arandığı zaman burada ciddi sıkıntı çıkar çünkü özellikle cinsel suçlarda olaydan belli zaman sonra da şikâyet edilebiliyor. Kesinkes net, yüzde 100 elle tutulabilir bir delil aranırsa burada tutuklama yapılmaz. </w:t>
      </w:r>
    </w:p>
    <w:p w:rsidR="00040164" w:rsidRPr="00040164" w:rsidRDefault="00040164" w:rsidP="00040164">
      <w:pPr>
        <w:spacing w:before="120"/>
        <w:jc w:val="both"/>
        <w:rPr>
          <w:rFonts w:ascii="Arial" w:eastAsia="Times New Roman" w:hAnsi="Arial" w:cs="Arial"/>
          <w:sz w:val="24"/>
          <w:szCs w:val="24"/>
          <w:lang w:eastAsia="tr-TR"/>
        </w:rPr>
      </w:pPr>
      <w:r w:rsidRPr="00040164">
        <w:rPr>
          <w:rFonts w:ascii="Arial" w:eastAsia="Times New Roman" w:hAnsi="Arial" w:cs="Arial"/>
          <w:sz w:val="24"/>
          <w:szCs w:val="24"/>
          <w:lang w:eastAsia="tr-TR"/>
        </w:rPr>
        <w:t xml:space="preserve">    </w:t>
      </w:r>
      <w:proofErr w:type="spellStart"/>
      <w:r w:rsidRPr="00040164">
        <w:rPr>
          <w:rFonts w:ascii="Arial" w:eastAsia="Times New Roman" w:hAnsi="Arial" w:cs="Arial"/>
          <w:sz w:val="24"/>
          <w:szCs w:val="24"/>
          <w:lang w:eastAsia="tr-TR"/>
        </w:rPr>
        <w:t>ÇİM'lerde</w:t>
      </w:r>
      <w:proofErr w:type="spellEnd"/>
      <w:r w:rsidRPr="00040164">
        <w:rPr>
          <w:rFonts w:ascii="Arial" w:eastAsia="Times New Roman" w:hAnsi="Arial" w:cs="Arial"/>
          <w:sz w:val="24"/>
          <w:szCs w:val="24"/>
          <w:lang w:eastAsia="tr-TR"/>
        </w:rPr>
        <w:t>, çocuk izleme merkezlerinde ifade alınması var ama oraya bazen savcıları götürmek bile dert olu</w:t>
      </w:r>
      <w:r w:rsidR="006515AB">
        <w:rPr>
          <w:rFonts w:ascii="Arial" w:eastAsia="Times New Roman" w:hAnsi="Arial" w:cs="Arial"/>
          <w:sz w:val="24"/>
          <w:szCs w:val="24"/>
          <w:lang w:eastAsia="tr-TR"/>
        </w:rPr>
        <w:t>yor</w:t>
      </w:r>
      <w:bookmarkStart w:id="0" w:name="_GoBack"/>
      <w:bookmarkEnd w:id="0"/>
      <w:r w:rsidRPr="00040164">
        <w:rPr>
          <w:rFonts w:ascii="Arial" w:eastAsia="Times New Roman" w:hAnsi="Arial" w:cs="Arial"/>
          <w:sz w:val="24"/>
          <w:szCs w:val="24"/>
          <w:lang w:eastAsia="tr-TR"/>
        </w:rPr>
        <w:t>. O, Türkiye'de gelişiyor; çocuk izleme merkezleri üzerinde çok daha çalışılması gereken, çok yararlı ifade alma yerleri ama bunun yanında, özellikle...</w:t>
      </w:r>
    </w:p>
    <w:p w:rsidR="00040164" w:rsidRPr="00040164" w:rsidRDefault="00040164" w:rsidP="00040164">
      <w:pPr>
        <w:spacing w:before="120"/>
        <w:jc w:val="both"/>
        <w:rPr>
          <w:rFonts w:ascii="Arial" w:eastAsia="Times New Roman" w:hAnsi="Arial" w:cs="Arial"/>
          <w:sz w:val="24"/>
          <w:szCs w:val="24"/>
          <w:lang w:eastAsia="tr-TR"/>
        </w:rPr>
      </w:pPr>
      <w:r w:rsidRPr="00040164">
        <w:rPr>
          <w:rFonts w:ascii="Arial" w:eastAsia="Times New Roman" w:hAnsi="Arial" w:cs="Arial"/>
          <w:sz w:val="24"/>
          <w:szCs w:val="24"/>
          <w:lang w:eastAsia="tr-TR"/>
        </w:rPr>
        <w:t xml:space="preserve">    BAŞKAN YILMAZ </w:t>
      </w:r>
      <w:proofErr w:type="gramStart"/>
      <w:r w:rsidRPr="00040164">
        <w:rPr>
          <w:rFonts w:ascii="Arial" w:eastAsia="Times New Roman" w:hAnsi="Arial" w:cs="Arial"/>
          <w:sz w:val="24"/>
          <w:szCs w:val="24"/>
          <w:lang w:eastAsia="tr-TR"/>
        </w:rPr>
        <w:t>TUNÇ -</w:t>
      </w:r>
      <w:proofErr w:type="gramEnd"/>
      <w:r w:rsidRPr="00040164">
        <w:rPr>
          <w:rFonts w:ascii="Arial" w:eastAsia="Times New Roman" w:hAnsi="Arial" w:cs="Arial"/>
          <w:sz w:val="24"/>
          <w:szCs w:val="24"/>
          <w:lang w:eastAsia="tr-TR"/>
        </w:rPr>
        <w:t xml:space="preserve"> Orada savcılarla ilgili bir düzenleme yapmıştık, </w:t>
      </w:r>
      <w:proofErr w:type="spellStart"/>
      <w:r w:rsidRPr="00040164">
        <w:rPr>
          <w:rFonts w:ascii="Arial" w:eastAsia="Times New Roman" w:hAnsi="Arial" w:cs="Arial"/>
          <w:sz w:val="24"/>
          <w:szCs w:val="24"/>
          <w:lang w:eastAsia="tr-TR"/>
        </w:rPr>
        <w:t>ÇİM'lerdeki</w:t>
      </w:r>
      <w:proofErr w:type="spellEnd"/>
      <w:r w:rsidRPr="00040164">
        <w:rPr>
          <w:rFonts w:ascii="Arial" w:eastAsia="Times New Roman" w:hAnsi="Arial" w:cs="Arial"/>
          <w:sz w:val="24"/>
          <w:szCs w:val="24"/>
          <w:lang w:eastAsia="tr-TR"/>
        </w:rPr>
        <w:t xml:space="preserve"> ifadelerle ilgili. </w:t>
      </w:r>
    </w:p>
    <w:p w:rsidR="00040164" w:rsidRPr="00040164" w:rsidRDefault="00040164" w:rsidP="00040164">
      <w:pPr>
        <w:spacing w:before="120"/>
        <w:jc w:val="both"/>
        <w:rPr>
          <w:rFonts w:ascii="Arial" w:eastAsia="Times New Roman" w:hAnsi="Arial" w:cs="Arial"/>
          <w:sz w:val="24"/>
          <w:szCs w:val="24"/>
          <w:lang w:eastAsia="tr-TR"/>
        </w:rPr>
      </w:pPr>
      <w:r w:rsidRPr="00040164">
        <w:rPr>
          <w:rFonts w:ascii="Arial" w:eastAsia="Times New Roman" w:hAnsi="Arial" w:cs="Arial"/>
          <w:sz w:val="24"/>
          <w:szCs w:val="24"/>
          <w:lang w:eastAsia="tr-TR"/>
        </w:rPr>
        <w:t xml:space="preserve">    ALPAY ANTMEN (Mersin</w:t>
      </w:r>
      <w:proofErr w:type="gramStart"/>
      <w:r w:rsidRPr="00040164">
        <w:rPr>
          <w:rFonts w:ascii="Arial" w:eastAsia="Times New Roman" w:hAnsi="Arial" w:cs="Arial"/>
          <w:sz w:val="24"/>
          <w:szCs w:val="24"/>
          <w:lang w:eastAsia="tr-TR"/>
        </w:rPr>
        <w:t>) -</w:t>
      </w:r>
      <w:proofErr w:type="gramEnd"/>
      <w:r w:rsidRPr="00040164">
        <w:rPr>
          <w:rFonts w:ascii="Arial" w:eastAsia="Times New Roman" w:hAnsi="Arial" w:cs="Arial"/>
          <w:sz w:val="24"/>
          <w:szCs w:val="24"/>
          <w:lang w:eastAsia="tr-TR"/>
        </w:rPr>
        <w:t xml:space="preserve"> Yani mevzuatta eksiklik yok, uygulamada eksiklik var. O uygulamanın da biraz uygulayıcılarından kaynaklandığı açık, doğru söylüyorsunuz. Ama burada, özellikle teklifin 13'üncü maddesiyle </w:t>
      </w:r>
      <w:proofErr w:type="spellStart"/>
      <w:r w:rsidRPr="00040164">
        <w:rPr>
          <w:rFonts w:ascii="Arial" w:eastAsia="Times New Roman" w:hAnsi="Arial" w:cs="Arial"/>
          <w:sz w:val="24"/>
          <w:szCs w:val="24"/>
          <w:lang w:eastAsia="tr-TR"/>
        </w:rPr>
        <w:t>CMK'mize</w:t>
      </w:r>
      <w:proofErr w:type="spellEnd"/>
      <w:r w:rsidRPr="00040164">
        <w:rPr>
          <w:rFonts w:ascii="Arial" w:eastAsia="Times New Roman" w:hAnsi="Arial" w:cs="Arial"/>
          <w:sz w:val="24"/>
          <w:szCs w:val="24"/>
          <w:lang w:eastAsia="tr-TR"/>
        </w:rPr>
        <w:t xml:space="preserve"> eklenecek bu hükmün TCK 102 ve devamı cinsel suçlar maddelerinde uygulanmaması gerekiyor. Ya maddeye bir fıkra ekleyebiliriz veya yasama organının burada net iradesini göstererek uygulayıcıların yanlış bir şekilde yorumlamasını ve -hepimizin kızı var, çoluğu çocuğu var- cinsel istismar suçlarında bu suçları işleyen canilerin elini kolunu sallayarak sokakta gezmesini önlemek zorundayız. </w:t>
      </w:r>
    </w:p>
    <w:p w:rsidR="00692731" w:rsidRDefault="00040164" w:rsidP="00040164">
      <w:pPr>
        <w:spacing w:before="120"/>
        <w:jc w:val="both"/>
        <w:rPr>
          <w:rFonts w:ascii="Arial" w:eastAsia="Times New Roman" w:hAnsi="Arial" w:cs="Arial"/>
          <w:sz w:val="24"/>
          <w:szCs w:val="24"/>
          <w:lang w:eastAsia="tr-TR"/>
        </w:rPr>
      </w:pPr>
      <w:r w:rsidRPr="00040164">
        <w:rPr>
          <w:rFonts w:ascii="Arial" w:eastAsia="Times New Roman" w:hAnsi="Arial" w:cs="Arial"/>
          <w:sz w:val="24"/>
          <w:szCs w:val="24"/>
          <w:lang w:eastAsia="tr-TR"/>
        </w:rPr>
        <w:t xml:space="preserve">    Teşekkür ederim.</w:t>
      </w:r>
    </w:p>
    <w:sectPr w:rsidR="00692731"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40164"/>
    <w:rsid w:val="000829A9"/>
    <w:rsid w:val="001C33E9"/>
    <w:rsid w:val="001C7C2E"/>
    <w:rsid w:val="001D1AFC"/>
    <w:rsid w:val="00282B45"/>
    <w:rsid w:val="002D422A"/>
    <w:rsid w:val="00383AF7"/>
    <w:rsid w:val="003E04F5"/>
    <w:rsid w:val="00434A07"/>
    <w:rsid w:val="00491891"/>
    <w:rsid w:val="00491DE6"/>
    <w:rsid w:val="00492DE8"/>
    <w:rsid w:val="004949BB"/>
    <w:rsid w:val="004F57E2"/>
    <w:rsid w:val="00546166"/>
    <w:rsid w:val="006123D2"/>
    <w:rsid w:val="006155B2"/>
    <w:rsid w:val="006515AB"/>
    <w:rsid w:val="00692731"/>
    <w:rsid w:val="006C7674"/>
    <w:rsid w:val="006E1B8F"/>
    <w:rsid w:val="008043EE"/>
    <w:rsid w:val="008C0C19"/>
    <w:rsid w:val="008E48E2"/>
    <w:rsid w:val="00A333B6"/>
    <w:rsid w:val="00A546F5"/>
    <w:rsid w:val="00A8250C"/>
    <w:rsid w:val="00AD4EF8"/>
    <w:rsid w:val="00AF4331"/>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37058"/>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10</cp:revision>
  <dcterms:created xsi:type="dcterms:W3CDTF">2021-06-28T12:34:00Z</dcterms:created>
  <dcterms:modified xsi:type="dcterms:W3CDTF">2021-06-28T12:42:00Z</dcterms:modified>
</cp:coreProperties>
</file>