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B640F2"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4949BB" w:rsidRPr="004949BB" w:rsidRDefault="004949BB" w:rsidP="004949BB">
      <w:pPr>
        <w:spacing w:before="120"/>
        <w:jc w:val="both"/>
        <w:rPr>
          <w:rFonts w:ascii="Arial" w:eastAsia="Times New Roman" w:hAnsi="Arial" w:cs="Arial"/>
          <w:sz w:val="24"/>
          <w:szCs w:val="24"/>
          <w:lang w:eastAsia="tr-TR"/>
        </w:rPr>
      </w:pPr>
      <w:r w:rsidRPr="004949BB">
        <w:rPr>
          <w:rFonts w:ascii="Arial" w:eastAsia="Times New Roman" w:hAnsi="Arial" w:cs="Arial"/>
          <w:sz w:val="24"/>
          <w:szCs w:val="24"/>
          <w:lang w:eastAsia="tr-TR"/>
        </w:rPr>
        <w:t xml:space="preserve">ALPAY ANTMEN (Mersin)- Teşekkür ederim Sayın Başkan. </w:t>
      </w:r>
    </w:p>
    <w:p w:rsidR="004949BB" w:rsidRPr="004949BB" w:rsidRDefault="004949BB" w:rsidP="004949BB">
      <w:pPr>
        <w:spacing w:before="120"/>
        <w:jc w:val="both"/>
        <w:rPr>
          <w:rFonts w:ascii="Arial" w:eastAsia="Times New Roman" w:hAnsi="Arial" w:cs="Arial"/>
          <w:sz w:val="24"/>
          <w:szCs w:val="24"/>
          <w:lang w:eastAsia="tr-TR"/>
        </w:rPr>
      </w:pPr>
      <w:r w:rsidRPr="004949BB">
        <w:rPr>
          <w:rFonts w:ascii="Arial" w:eastAsia="Times New Roman" w:hAnsi="Arial" w:cs="Arial"/>
          <w:sz w:val="24"/>
          <w:szCs w:val="24"/>
          <w:lang w:eastAsia="tr-TR"/>
        </w:rPr>
        <w:t xml:space="preserve">    6, 7, 8 ve 9'uncu maddelerde Türk Ceza Kanunu'nda eşe karşı suçlarda olduğu gibi boşanılan eşe karşı da bu suçların işlenmesi hâlinde ağırlaştırıcı sebep getiriliyor. Esasen özü itibarıyla, düşünce itibarıyla doğru bir yaklaşım olmakla birlikte bunun yanında nikâhsız birliktelikler veya imam nikâhlı birlikteliklerin de bu Kanun maddelerine ve ağırlaştı</w:t>
      </w:r>
      <w:r w:rsidR="00B640F2">
        <w:rPr>
          <w:rFonts w:ascii="Arial" w:eastAsia="Times New Roman" w:hAnsi="Arial" w:cs="Arial"/>
          <w:sz w:val="24"/>
          <w:szCs w:val="24"/>
          <w:lang w:eastAsia="tr-TR"/>
        </w:rPr>
        <w:t>rıcı</w:t>
      </w:r>
      <w:r w:rsidRPr="004949BB">
        <w:rPr>
          <w:rFonts w:ascii="Arial" w:eastAsia="Times New Roman" w:hAnsi="Arial" w:cs="Arial"/>
          <w:sz w:val="24"/>
          <w:szCs w:val="24"/>
          <w:lang w:eastAsia="tr-TR"/>
        </w:rPr>
        <w:t xml:space="preserve"> sebeplere dâhil edilmesi gerekiyor. Burada belki 6234 sayılı Yasa'ya ve İstanbul Sözleşmesi'ne atıf yapılarak sadece resmî nikahı korumaya almış olmayız; birlikte yaşayan veya</w:t>
      </w:r>
      <w:bookmarkStart w:id="0" w:name="_GoBack"/>
      <w:bookmarkEnd w:id="0"/>
      <w:r w:rsidRPr="004949BB">
        <w:rPr>
          <w:rFonts w:ascii="Arial" w:eastAsia="Times New Roman" w:hAnsi="Arial" w:cs="Arial"/>
          <w:sz w:val="24"/>
          <w:szCs w:val="24"/>
          <w:lang w:eastAsia="tr-TR"/>
        </w:rPr>
        <w:t xml:space="preserve"> özellikle imam nikâhlı yaşayan kadınlara veya eşe karşı işlenen suçlarda da anılan bu suçların işlenmesi hâlinde bir ağırlaştırıcı sebep getirilmesi gerekir ve yerinde olur diye düşünüyorum.</w:t>
      </w:r>
    </w:p>
    <w:p w:rsidR="00692731" w:rsidRDefault="004949BB" w:rsidP="004949BB">
      <w:pPr>
        <w:spacing w:before="120"/>
        <w:jc w:val="both"/>
        <w:rPr>
          <w:rFonts w:ascii="Arial" w:eastAsia="Times New Roman" w:hAnsi="Arial" w:cs="Arial"/>
          <w:sz w:val="24"/>
          <w:szCs w:val="24"/>
          <w:lang w:eastAsia="tr-TR"/>
        </w:rPr>
      </w:pPr>
      <w:r w:rsidRPr="004949BB">
        <w:rPr>
          <w:rFonts w:ascii="Arial" w:eastAsia="Times New Roman" w:hAnsi="Arial" w:cs="Arial"/>
          <w:sz w:val="24"/>
          <w:szCs w:val="24"/>
          <w:lang w:eastAsia="tr-TR"/>
        </w:rPr>
        <w:t xml:space="preserve">    Teşekkür ederim.</w:t>
      </w:r>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4949BB"/>
    <w:rsid w:val="004F57E2"/>
    <w:rsid w:val="00546166"/>
    <w:rsid w:val="006123D2"/>
    <w:rsid w:val="006155B2"/>
    <w:rsid w:val="00692731"/>
    <w:rsid w:val="006C7674"/>
    <w:rsid w:val="006E1B8F"/>
    <w:rsid w:val="008043EE"/>
    <w:rsid w:val="008C0C19"/>
    <w:rsid w:val="008E48E2"/>
    <w:rsid w:val="00A333B6"/>
    <w:rsid w:val="00A546F5"/>
    <w:rsid w:val="00A8250C"/>
    <w:rsid w:val="00AD4EF8"/>
    <w:rsid w:val="00B45313"/>
    <w:rsid w:val="00B640F2"/>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5CA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cp:revision>
  <dcterms:created xsi:type="dcterms:W3CDTF">2021-06-28T12:34:00Z</dcterms:created>
  <dcterms:modified xsi:type="dcterms:W3CDTF">2021-06-28T12:41:00Z</dcterms:modified>
</cp:coreProperties>
</file>