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93357C"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7B1FDE" w:rsidRPr="007B1FDE" w:rsidRDefault="00362BC5" w:rsidP="007B1FDE">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w:t>
      </w:r>
      <w:r w:rsidR="00E82F33" w:rsidRPr="00E82F33">
        <w:rPr>
          <w:rFonts w:ascii="Arial" w:eastAsia="Times New Roman" w:hAnsi="Arial" w:cs="Arial"/>
          <w:sz w:val="24"/>
          <w:szCs w:val="24"/>
          <w:lang w:eastAsia="tr-TR"/>
        </w:rPr>
        <w:t xml:space="preserve">    </w:t>
      </w:r>
      <w:r w:rsidR="007B1FDE" w:rsidRPr="007B1FDE">
        <w:rPr>
          <w:rFonts w:ascii="Arial" w:eastAsia="Times New Roman" w:hAnsi="Arial" w:cs="Arial"/>
          <w:sz w:val="24"/>
          <w:szCs w:val="24"/>
          <w:lang w:eastAsia="tr-TR"/>
        </w:rPr>
        <w:t>ALPAY ANTMEN (Mersin</w:t>
      </w:r>
      <w:proofErr w:type="gramStart"/>
      <w:r w:rsidR="007B1FDE" w:rsidRPr="007B1FDE">
        <w:rPr>
          <w:rFonts w:ascii="Arial" w:eastAsia="Times New Roman" w:hAnsi="Arial" w:cs="Arial"/>
          <w:sz w:val="24"/>
          <w:szCs w:val="24"/>
          <w:lang w:eastAsia="tr-TR"/>
        </w:rPr>
        <w:t>) -</w:t>
      </w:r>
      <w:proofErr w:type="gramEnd"/>
      <w:r w:rsidR="007B1FDE" w:rsidRPr="007B1FDE">
        <w:rPr>
          <w:rFonts w:ascii="Arial" w:eastAsia="Times New Roman" w:hAnsi="Arial" w:cs="Arial"/>
          <w:sz w:val="24"/>
          <w:szCs w:val="24"/>
          <w:lang w:eastAsia="tr-TR"/>
        </w:rPr>
        <w:t xml:space="preserve"> Teşekkür ediyorum Sayın Başkanım.</w:t>
      </w:r>
    </w:p>
    <w:p w:rsidR="007B1FDE" w:rsidRPr="007B1FDE"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Üçüncü fıkrada, izin vermeye yetkili merci bu yetkisini devredebiliyor ama Genelkurmay Başkanı hakkında bir ön inceleme yapılacaksa bu kime devredilecek? Bu konuda bir açıklık yok. Sanıyorum Cumhurbaşkanının bizzat ön incelemeyi yapması gerekiyor. Tutanaklara geçmesi anlamında...</w:t>
      </w:r>
    </w:p>
    <w:p w:rsidR="007B1FDE" w:rsidRPr="007B1FDE"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ORHAN KIRCALI (Samsun</w:t>
      </w:r>
      <w:proofErr w:type="gramStart"/>
      <w:r w:rsidRPr="007B1FDE">
        <w:rPr>
          <w:rFonts w:ascii="Arial" w:eastAsia="Times New Roman" w:hAnsi="Arial" w:cs="Arial"/>
          <w:sz w:val="24"/>
          <w:szCs w:val="24"/>
          <w:lang w:eastAsia="tr-TR"/>
        </w:rPr>
        <w:t>) -</w:t>
      </w:r>
      <w:proofErr w:type="gramEnd"/>
      <w:r w:rsidRPr="007B1FDE">
        <w:rPr>
          <w:rFonts w:ascii="Arial" w:eastAsia="Times New Roman" w:hAnsi="Arial" w:cs="Arial"/>
          <w:sz w:val="24"/>
          <w:szCs w:val="24"/>
          <w:lang w:eastAsia="tr-TR"/>
        </w:rPr>
        <w:t xml:space="preserve"> Bizzat, evet, bizzat.</w:t>
      </w:r>
    </w:p>
    <w:p w:rsidR="00B45313" w:rsidRPr="00492DE8"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ALPAY ANTMEN (Mersin) - Peki,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93357C"/>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2021-06-03T15:04:00Z</dcterms:created>
  <dcterms:modified xsi:type="dcterms:W3CDTF">2021-06-03T15:04:00Z</dcterms:modified>
</cp:coreProperties>
</file>