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533C8A" w:rsidRPr="00533C8A">
        <w:rPr>
          <w:rFonts w:ascii="Arial" w:hAnsi="Arial" w:cs="Arial"/>
        </w:rPr>
        <w:t>Askeri Ceza Kanunu ile Bazı Kanunlarda Değişiklik Yapılmasına Dair Kanun Teklifi</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533C8A">
        <w:rPr>
          <w:rFonts w:ascii="Arial" w:hAnsi="Arial" w:cs="Arial"/>
        </w:rPr>
        <w:t>23</w:t>
      </w:r>
      <w:r w:rsidR="00AB5149">
        <w:rPr>
          <w:rFonts w:ascii="Arial" w:hAnsi="Arial" w:cs="Arial"/>
        </w:rPr>
        <w:t>.0</w:t>
      </w:r>
      <w:r w:rsidR="00DA0F3A">
        <w:rPr>
          <w:rFonts w:ascii="Arial" w:hAnsi="Arial" w:cs="Arial"/>
        </w:rPr>
        <w:t>6</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533C8A">
        <w:rPr>
          <w:rFonts w:ascii="Arial" w:hAnsi="Arial" w:cs="Arial"/>
        </w:rPr>
        <w:t>95</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533C8A"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533C8A" w:rsidRDefault="00533C8A" w:rsidP="00533C8A">
      <w:pPr>
        <w:spacing w:before="120" w:after="120" w:line="360" w:lineRule="auto"/>
        <w:jc w:val="both"/>
        <w:rPr>
          <w:rFonts w:ascii="Arial" w:hAnsi="Arial" w:cs="Arial"/>
        </w:rPr>
      </w:pPr>
    </w:p>
    <w:p w:rsidR="00533C8A" w:rsidRPr="00533C8A" w:rsidRDefault="00533C8A" w:rsidP="00533C8A">
      <w:pPr>
        <w:spacing w:before="120" w:after="120" w:line="360" w:lineRule="auto"/>
        <w:jc w:val="both"/>
        <w:rPr>
          <w:rFonts w:ascii="Arial" w:hAnsi="Arial" w:cs="Arial"/>
        </w:rPr>
      </w:pPr>
      <w:r w:rsidRPr="00533C8A">
        <w:rPr>
          <w:rFonts w:ascii="Arial" w:hAnsi="Arial" w:cs="Arial"/>
        </w:rPr>
        <w:t>ALPAY ANTMEN (Mersin</w:t>
      </w:r>
      <w:proofErr w:type="gramStart"/>
      <w:r w:rsidRPr="00533C8A">
        <w:rPr>
          <w:rFonts w:ascii="Arial" w:hAnsi="Arial" w:cs="Arial"/>
        </w:rPr>
        <w:t>) -</w:t>
      </w:r>
      <w:proofErr w:type="gramEnd"/>
      <w:r w:rsidRPr="00533C8A">
        <w:rPr>
          <w:rFonts w:ascii="Arial" w:hAnsi="Arial" w:cs="Arial"/>
        </w:rPr>
        <w:t xml:space="preserve"> Teşekkür ederim Sayın Başkan.</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Şu anda görüştüğümüz 3'üncü madde bu teklifin en hatalı maddelerinden biri. Bakın -teklifin 3'üncü maddesiyle- Askerî Ceza Kanunu'na eklenen "Yakalama ve tutuklama" başlıklı bu maddenin birinci fıkrası uyarınca, asker kişiye suç işlerken rastlanması hâlinde ve suçüstü bir fiilinden dolayı kaçma olasılığının bulunması veya hemen kimliğinin belirlenme olanağının bulunmaması durumunda, asker kişi herkes tarafından yakalanabilecek. Kim buna karar verecek, neye göre yapılacak? Belli değil. Sivil kişilerin, asker kişilere karşı söz konusu geçici yakalama yetkisinin tanınmasının ne kadar büyük riskler taşıdığını, iktidar ya bilmemekte ya da Ergenekon, Balyoz gibi kumpaslarda olduğu gibi hiç önemsememektedir. Bu hüküm asker kişilerin terörle mücadele iş ve eylemlerinde onları engelleyici durumlara da yol açabilecek kadar vahim bir durumdur. Kaldı ki, bu maddenin 2'nci fıkrası uyarınca tutuklama kararı veya yakalama emri düzenlenmesini gerektiren ve gecikmesinde sakınca bulunan, cumhuriyet savcısına derhâl başvuru olanağı olmayan hallerde amiri, üstü, askerî karakol nöbetçisi, nöbetçi, devriye, askerî inzibat ve kolluk görevlileri asker kişiyi yakalama ve tutma yetkisine sahip olacaktır. Yani mesela, bir er, komutanı, albayı tutacaktır, bırakmayacaktır. Bu, orduda askerî disiplini yok edecektir. Asker kişilere ilişkin istisnai yakalama yetkisinin suçüstü hâlinin ötesinde tanınması büyük bir </w:t>
      </w:r>
      <w:proofErr w:type="spellStart"/>
      <w:r w:rsidRPr="00533C8A">
        <w:rPr>
          <w:rFonts w:ascii="Arial" w:hAnsi="Arial" w:cs="Arial"/>
        </w:rPr>
        <w:t>vehamettir</w:t>
      </w:r>
      <w:proofErr w:type="spellEnd"/>
      <w:r w:rsidRPr="00533C8A">
        <w:rPr>
          <w:rFonts w:ascii="Arial" w:hAnsi="Arial" w:cs="Arial"/>
        </w:rPr>
        <w:t>.</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Değerli milletvekilleri, ardı ardına Adalet Komisyonundan geçen kanunları Genel Kurulda görüşüyoruz. Az önce üç haftada dördüncü kanun teklifini, sözde dördüncü </w:t>
      </w:r>
      <w:r w:rsidRPr="00533C8A">
        <w:rPr>
          <w:rFonts w:ascii="Arial" w:hAnsi="Arial" w:cs="Arial"/>
        </w:rPr>
        <w:lastRenderedPageBreak/>
        <w:t xml:space="preserve">yargı paketini Adalet Komisyonunda kabul ettik. Ancak ardı ardına, sözde reform adı altında kanun yapılan ülkemizde adaletsizlikler had safhaya çıktı. Mahkeme kararlarına rağmen hiçbir şekilde hapiste olmaması gereken siyasetçilerin, gazetecilerin, iş insanlarının, avukatların bir esir gibi cezaevinde tutulmalarının normalleştiği, "cezasız hukuk politikaları" adı altında suç işleyen kamu görevlilerinin kollandığı, korunduğu çarpık bir düzeni utançla, açıkça görüyoruz. Düşünce, ifade ve basın özgürlüğünün ortadan kaldırıldığı, yandaşa başka hukukun uygulandığı Cumhuriyet, Sözcü, </w:t>
      </w:r>
      <w:proofErr w:type="spellStart"/>
      <w:r w:rsidRPr="00533C8A">
        <w:rPr>
          <w:rFonts w:ascii="Arial" w:hAnsi="Arial" w:cs="Arial"/>
        </w:rPr>
        <w:t>BirGün</w:t>
      </w:r>
      <w:proofErr w:type="spellEnd"/>
      <w:r w:rsidRPr="00533C8A">
        <w:rPr>
          <w:rFonts w:ascii="Arial" w:hAnsi="Arial" w:cs="Arial"/>
        </w:rPr>
        <w:t xml:space="preserve">, Korkusuz ve Evrensel gazetelerine Basın İlan Kurumu tarafından verilen ilanların kesildiği, Halk TV ve Tele 1'e ekran karartma ve para cezaları verildiği, sırf gazetecilik yaptıkları için çok sayıda gazetecinin cezaevine atıldığı, </w:t>
      </w:r>
      <w:proofErr w:type="spellStart"/>
      <w:r w:rsidRPr="00533C8A">
        <w:rPr>
          <w:rFonts w:ascii="Arial" w:hAnsi="Arial" w:cs="Arial"/>
        </w:rPr>
        <w:t>FETÖ'yle</w:t>
      </w:r>
      <w:proofErr w:type="spellEnd"/>
      <w:r w:rsidRPr="00533C8A">
        <w:rPr>
          <w:rFonts w:ascii="Arial" w:hAnsi="Arial" w:cs="Arial"/>
        </w:rPr>
        <w:t xml:space="preserve"> açık açık mücadele eden Sözcü ve Cumhuriyet gazetelerinin yazarları ve yöneticilerinin ise kumpas davalarıyla karşı karşıya bırakıldığı bir düzende hem adaletsizliği hem de hukuksuzluğu bizlere tekrar tekrar gösteriyorsunuz. (CHP sıralarından alkışlar)</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"İşkenceye sıfır tolerans" açıklamalarınıza rağmen 11 polisin </w:t>
      </w:r>
      <w:proofErr w:type="spellStart"/>
      <w:r w:rsidRPr="00533C8A">
        <w:rPr>
          <w:rFonts w:ascii="Arial" w:hAnsi="Arial" w:cs="Arial"/>
        </w:rPr>
        <w:t>Esenyurt</w:t>
      </w:r>
      <w:proofErr w:type="spellEnd"/>
      <w:r w:rsidRPr="00533C8A">
        <w:rPr>
          <w:rFonts w:ascii="Arial" w:hAnsi="Arial" w:cs="Arial"/>
        </w:rPr>
        <w:t xml:space="preserve"> Karakolunda gerçekleştirdikleri işkence ve kötü muamele sonucunda, ayaklarıyla yürüyerek karakola giren Birol Yıldırım'ın karakoldan tabutunun çıkmasına ne yaptınız? İçişleri Bakanı ve Adalet Bakanı bu ülkede ne işe yarar? Ne yapıyorsunuz? (CHP sıralarından alkışlar)</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Bakın, değerli milletvekilleri, 2020 yılında Hukukun Üstünlüğü Endeksi'nde 128 ülke arasında Türkiye, temel haklarda 123'üncü sırada, adil hukukta 103'üncü sırada yer aldı. Eserinizle övünüyor musunuz? Hukukun Üstünlüğü Endeksi'nde, iktidar üstünde en az denetimin olduğu ülkeler kategorisinde Türkiye 113 ülke arasında 3'üncü ülke; arkadaşlar, üstümüzde bir tek Zimbabve ve Venezuela kaldı. Geldiğiniz, yaşattığınız, Türkiye'ye reva gördüğünüz tablo bu. AKP gelmeden önce Avrupa Birliği ve OECD ülkeleriyle kendimizi kıyaslarken şimdi Afrika ülkeleriyle kıyaslıyoruz; yazıktır, günahtır. (CHP sıralarından alkışlar)</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Devam edelim, Dünya Basın Özgürlüğü Endeksi'nde Türkiye 180 ülke arasında 154'üncü sırada. Dünyada en çok gazetecinin tutuklu olduğu 2 ülke var; biri Türkiye, diğeri Çin. Yazıklar olsun! (CHP sıralarından alkışlar)</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YAŞAR KIRKPINAR (İzmir</w:t>
      </w:r>
      <w:proofErr w:type="gramStart"/>
      <w:r w:rsidRPr="00533C8A">
        <w:rPr>
          <w:rFonts w:ascii="Arial" w:hAnsi="Arial" w:cs="Arial"/>
        </w:rPr>
        <w:t>) -</w:t>
      </w:r>
      <w:proofErr w:type="gramEnd"/>
      <w:r w:rsidRPr="00533C8A">
        <w:rPr>
          <w:rFonts w:ascii="Arial" w:hAnsi="Arial" w:cs="Arial"/>
        </w:rPr>
        <w:t xml:space="preserve"> Aşıdan bahset, aşıdan.</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ALPAY ANTMEN (Devamla</w:t>
      </w:r>
      <w:proofErr w:type="gramStart"/>
      <w:r w:rsidRPr="00533C8A">
        <w:rPr>
          <w:rFonts w:ascii="Arial" w:hAnsi="Arial" w:cs="Arial"/>
        </w:rPr>
        <w:t>) -</w:t>
      </w:r>
      <w:proofErr w:type="gramEnd"/>
      <w:r w:rsidRPr="00533C8A">
        <w:rPr>
          <w:rFonts w:ascii="Arial" w:hAnsi="Arial" w:cs="Arial"/>
        </w:rPr>
        <w:t xml:space="preserve"> Türkiye, Küresel Cinsiyet Eşitliği Raporu'na göre 133 ülke arasında 130'uncu sırada. </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(Mikrofon otomatik cihaz tarafından kapatıldı) </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lastRenderedPageBreak/>
        <w:t xml:space="preserve">    ALPAY ANTMEN (Devamla</w:t>
      </w:r>
      <w:proofErr w:type="gramStart"/>
      <w:r w:rsidRPr="00533C8A">
        <w:rPr>
          <w:rFonts w:ascii="Arial" w:hAnsi="Arial" w:cs="Arial"/>
        </w:rPr>
        <w:t>) -</w:t>
      </w:r>
      <w:proofErr w:type="gramEnd"/>
      <w:r w:rsidRPr="00533C8A">
        <w:rPr>
          <w:rFonts w:ascii="Arial" w:hAnsi="Arial" w:cs="Arial"/>
        </w:rPr>
        <w:t xml:space="preserve"> Sayın Başkan...</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w:t>
      </w:r>
      <w:proofErr w:type="gramStart"/>
      <w:r w:rsidRPr="00533C8A">
        <w:rPr>
          <w:rFonts w:ascii="Arial" w:hAnsi="Arial" w:cs="Arial"/>
        </w:rPr>
        <w:t>BAŞKAN -</w:t>
      </w:r>
      <w:proofErr w:type="gramEnd"/>
      <w:r w:rsidRPr="00533C8A">
        <w:rPr>
          <w:rFonts w:ascii="Arial" w:hAnsi="Arial" w:cs="Arial"/>
        </w:rPr>
        <w:t xml:space="preserve"> Buyurun Sayın Milletvekili. </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ALPAY ANTMEN (Devamla</w:t>
      </w:r>
      <w:proofErr w:type="gramStart"/>
      <w:r w:rsidRPr="00533C8A">
        <w:rPr>
          <w:rFonts w:ascii="Arial" w:hAnsi="Arial" w:cs="Arial"/>
        </w:rPr>
        <w:t>) -</w:t>
      </w:r>
      <w:proofErr w:type="gramEnd"/>
      <w:r w:rsidRPr="00533C8A">
        <w:rPr>
          <w:rFonts w:ascii="Arial" w:hAnsi="Arial" w:cs="Arial"/>
        </w:rPr>
        <w:t xml:space="preserve"> Bakın, Katar, Endonezya, Mısır, Burkina Faso gibi ülkeler Türkiye'nin önünde yer alıyor; utanmıyor musunuz? Yazıklar olsun! Siz bu tablodan mutlu musunuz, mesut musunuz? Yüzünüz kızarmıyor mu? (CHP sıralarından alkışlar)</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Değerli milletvekilleri, biz istediğimiz kadar kanun yapalım, siz buraya "reform" adı altında uyduruk kanunları getirin ama ülkemizde adaletten, hukuktan... </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CAHİT ÖZKAN (Denizli</w:t>
      </w:r>
      <w:proofErr w:type="gramStart"/>
      <w:r w:rsidRPr="00533C8A">
        <w:rPr>
          <w:rFonts w:ascii="Arial" w:hAnsi="Arial" w:cs="Arial"/>
        </w:rPr>
        <w:t>) -</w:t>
      </w:r>
      <w:proofErr w:type="gramEnd"/>
      <w:r w:rsidRPr="00533C8A">
        <w:rPr>
          <w:rFonts w:ascii="Arial" w:hAnsi="Arial" w:cs="Arial"/>
        </w:rPr>
        <w:t xml:space="preserve"> Özgürlük...</w:t>
      </w:r>
    </w:p>
    <w:p w:rsidR="00533C8A" w:rsidRPr="00533C8A" w:rsidRDefault="00533C8A" w:rsidP="00533C8A">
      <w:pPr>
        <w:spacing w:before="120" w:after="120" w:line="360" w:lineRule="auto"/>
        <w:jc w:val="both"/>
        <w:rPr>
          <w:rFonts w:ascii="Arial" w:hAnsi="Arial" w:cs="Arial"/>
        </w:rPr>
      </w:pPr>
      <w:r w:rsidRPr="00533C8A">
        <w:rPr>
          <w:rFonts w:ascii="Arial" w:hAnsi="Arial" w:cs="Arial"/>
        </w:rPr>
        <w:t xml:space="preserve">    ALPAY ANTMEN (Devamla</w:t>
      </w:r>
      <w:proofErr w:type="gramStart"/>
      <w:r w:rsidRPr="00533C8A">
        <w:rPr>
          <w:rFonts w:ascii="Arial" w:hAnsi="Arial" w:cs="Arial"/>
        </w:rPr>
        <w:t>) -</w:t>
      </w:r>
      <w:proofErr w:type="gramEnd"/>
      <w:r w:rsidRPr="00533C8A">
        <w:rPr>
          <w:rFonts w:ascii="Arial" w:hAnsi="Arial" w:cs="Arial"/>
        </w:rPr>
        <w:t xml:space="preserve"> ...bağımsız yargıdan, eşitlikten söz edemedikten sonra bunların hiçbir anlamı yok. Utanın, utanın da biraz yüzünüz kızarsın. (CHP sıralarından alkışlar) Tuz koktu, su çürüdü; bu da sizin eseriniz, bunu da madalya gibi üzerinizde taşıyın. </w:t>
      </w:r>
    </w:p>
    <w:p w:rsidR="00A05E17" w:rsidRDefault="00533C8A" w:rsidP="00533C8A">
      <w:pPr>
        <w:spacing w:before="120" w:after="120" w:line="360" w:lineRule="auto"/>
        <w:jc w:val="both"/>
        <w:rPr>
          <w:rFonts w:ascii="Arial" w:hAnsi="Arial" w:cs="Arial"/>
        </w:rPr>
      </w:pPr>
      <w:r w:rsidRPr="00533C8A">
        <w:rPr>
          <w:rFonts w:ascii="Arial" w:hAnsi="Arial" w:cs="Arial"/>
        </w:rPr>
        <w:t xml:space="preserve">    Teşekkür ederim. (CHP sıralarından alkışlar)</w:t>
      </w:r>
    </w:p>
    <w:p w:rsidR="00082A5D" w:rsidRDefault="00082A5D" w:rsidP="00AB5149">
      <w:pPr>
        <w:spacing w:before="120" w:after="120" w:line="360" w:lineRule="auto"/>
        <w:jc w:val="both"/>
        <w:rPr>
          <w:rFonts w:ascii="Arial" w:hAnsi="Arial" w:cs="Arial"/>
        </w:rPr>
      </w:pP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533C8A"/>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35A8D"/>
    <w:rsid w:val="00B5792E"/>
    <w:rsid w:val="00B665B6"/>
    <w:rsid w:val="00BC6A91"/>
    <w:rsid w:val="00BF3FFE"/>
    <w:rsid w:val="00CE587E"/>
    <w:rsid w:val="00D73476"/>
    <w:rsid w:val="00DA0F3A"/>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9C7C"/>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2021-06-28T12:50:00Z</dcterms:created>
  <dcterms:modified xsi:type="dcterms:W3CDTF">2021-06-28T12:50:00Z</dcterms:modified>
</cp:coreProperties>
</file>