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3D" w:rsidRDefault="00663A3D" w:rsidP="00663A3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663A3D" w:rsidRDefault="00663A3D" w:rsidP="00663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A3D" w:rsidRDefault="00663A3D" w:rsidP="00663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114F62">
        <w:rPr>
          <w:rFonts w:ascii="Times New Roman" w:hAnsi="Times New Roman" w:cs="Times New Roman"/>
          <w:sz w:val="24"/>
          <w:szCs w:val="24"/>
        </w:rPr>
        <w:t>18.05.2021</w:t>
      </w:r>
    </w:p>
    <w:p w:rsidR="00663A3D" w:rsidRDefault="00663A3D" w:rsidP="00663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A3D" w:rsidRDefault="00663A3D" w:rsidP="00663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A3D" w:rsidRDefault="00663A3D" w:rsidP="00663A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663A3D" w:rsidRDefault="00663A3D" w:rsidP="00663A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663A3D" w:rsidRDefault="00663A3D" w:rsidP="00663A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A3D" w:rsidRDefault="00663A3D" w:rsidP="00663A3D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D">
        <w:rPr>
          <w:rFonts w:ascii="Times New Roman" w:hAnsi="Times New Roman" w:cs="Times New Roman"/>
          <w:sz w:val="24"/>
          <w:szCs w:val="24"/>
        </w:rPr>
        <w:t>Mersin'de 7 Şubat 2017’de KHK ile görevinden ihraç edildikten sonra yakalandığı kanser hastalığından kurtulamayarak hayatını kaybeden 28 yıllık tarih öğretmeni Salman Taş, ölümünden 2 sene sonra göreve iade edildi.</w:t>
      </w:r>
    </w:p>
    <w:p w:rsidR="00663A3D" w:rsidRDefault="00114F62" w:rsidP="00663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</w:t>
      </w:r>
      <w:r w:rsidR="00663A3D">
        <w:rPr>
          <w:rFonts w:ascii="Times New Roman" w:hAnsi="Times New Roman" w:cs="Times New Roman"/>
          <w:sz w:val="24"/>
          <w:szCs w:val="24"/>
        </w:rPr>
        <w:t xml:space="preserve"> bağlamda;</w:t>
      </w:r>
    </w:p>
    <w:p w:rsidR="00663A3D" w:rsidRDefault="00663A3D" w:rsidP="00663A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KHK ile görevinden ihraç edilen hakkında herhangi bir ceza soruşturması bulunmayan veya açılan davalardan beraat eden kişilerin işe dönmek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Ohal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Komisyonuna yapılmış kaç başvurusu vardır?</w:t>
      </w:r>
    </w:p>
    <w:p w:rsidR="00114F62" w:rsidRDefault="00114F62" w:rsidP="00114F6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63A3D" w:rsidRDefault="00663A3D" w:rsidP="00663A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Yapılmış başvurulardan kaç tanesi sonuçlandırılmıştır? Sonuçlandırılan başvurulardan kaç tanesinde göreve iade kararı verilmiştir?</w:t>
      </w:r>
    </w:p>
    <w:p w:rsidR="00114F62" w:rsidRPr="00114F62" w:rsidRDefault="00114F62" w:rsidP="00114F6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14F62" w:rsidRDefault="00114F62" w:rsidP="00114F6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63A3D" w:rsidRDefault="00AA06A4" w:rsidP="00663A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Göreve iade kararı verilen başvuruların, başvuru tarihi ile başvurunun kabul tarihi arasında ne kadar süre geçmiştir?</w:t>
      </w:r>
    </w:p>
    <w:p w:rsidR="00114F62" w:rsidRDefault="00114F62" w:rsidP="00114F6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06A4" w:rsidRDefault="00AA06A4" w:rsidP="00663A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Göreve iade edilen ancak göreve iade edildiğinde vefat ettiği anlaşılan kaç kişi vardır?</w:t>
      </w:r>
    </w:p>
    <w:p w:rsidR="00AA06A4" w:rsidRPr="00663A3D" w:rsidRDefault="00AA06A4" w:rsidP="00AA06A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AE" w:rsidRDefault="009A58AE"/>
    <w:sectPr w:rsidR="009A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A2D"/>
    <w:multiLevelType w:val="hybridMultilevel"/>
    <w:tmpl w:val="2558EE3A"/>
    <w:lvl w:ilvl="0" w:tplc="6416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78"/>
    <w:rsid w:val="00114F62"/>
    <w:rsid w:val="00663A3D"/>
    <w:rsid w:val="009A58AE"/>
    <w:rsid w:val="00AA06A4"/>
    <w:rsid w:val="00D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DF4F"/>
  <w15:chartTrackingRefBased/>
  <w15:docId w15:val="{90DE9330-F385-46A2-A3FD-55FD2B8B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A3D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4</cp:revision>
  <cp:lastPrinted>2021-05-18T09:35:00Z</cp:lastPrinted>
  <dcterms:created xsi:type="dcterms:W3CDTF">2021-05-18T07:58:00Z</dcterms:created>
  <dcterms:modified xsi:type="dcterms:W3CDTF">2021-05-18T09:35:00Z</dcterms:modified>
</cp:coreProperties>
</file>