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Komisyon Adı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383AF7" w:rsidRPr="00383AF7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Plan Ve Bütçe Komisyonu</w:t>
      </w:r>
    </w:p>
    <w:p w:rsidR="006C7674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Konu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383AF7" w:rsidRPr="00383AF7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Sigortacılık İle Diğer Bazı Alanlara İlişkin Kanunlarda ve Bir Kanun Hükmünde Kararnamede Değişiklik Yapılmasına Dair Kanun Teklifi (2/3607)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Dönemi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27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Yasama Yılı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383AF7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4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Tarih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383AF7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17.05.2021</w:t>
      </w:r>
    </w:p>
    <w:p w:rsidR="00434A07" w:rsidRDefault="00743AE6" w:rsidP="00434A0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383AF7" w:rsidRDefault="00383AF7" w:rsidP="00383AF7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383AF7" w:rsidRPr="00383AF7" w:rsidRDefault="00383AF7" w:rsidP="00383AF7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bookmarkStart w:id="0" w:name="_GoBack"/>
      <w:bookmarkEnd w:id="0"/>
      <w:r w:rsidRPr="00383AF7">
        <w:rPr>
          <w:rFonts w:ascii="Arial" w:eastAsia="Times New Roman" w:hAnsi="Arial" w:cs="Arial"/>
          <w:sz w:val="24"/>
          <w:szCs w:val="24"/>
          <w:lang w:eastAsia="tr-TR"/>
        </w:rPr>
        <w:t>ALPAY ANTMEN (Mersin</w:t>
      </w:r>
      <w:proofErr w:type="gramStart"/>
      <w:r w:rsidRPr="00383AF7">
        <w:rPr>
          <w:rFonts w:ascii="Arial" w:eastAsia="Times New Roman" w:hAnsi="Arial" w:cs="Arial"/>
          <w:sz w:val="24"/>
          <w:szCs w:val="24"/>
          <w:lang w:eastAsia="tr-TR"/>
        </w:rPr>
        <w:t>) -</w:t>
      </w:r>
      <w:proofErr w:type="gramEnd"/>
      <w:r w:rsidRPr="00383AF7">
        <w:rPr>
          <w:rFonts w:ascii="Arial" w:eastAsia="Times New Roman" w:hAnsi="Arial" w:cs="Arial"/>
          <w:sz w:val="24"/>
          <w:szCs w:val="24"/>
          <w:lang w:eastAsia="tr-TR"/>
        </w:rPr>
        <w:t xml:space="preserve"> Nezaketiniz için teşekkür ederim Sayın Başkan.</w:t>
      </w:r>
    </w:p>
    <w:p w:rsidR="00383AF7" w:rsidRPr="00383AF7" w:rsidRDefault="00383AF7" w:rsidP="00383AF7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83AF7">
        <w:rPr>
          <w:rFonts w:ascii="Arial" w:eastAsia="Times New Roman" w:hAnsi="Arial" w:cs="Arial"/>
          <w:sz w:val="24"/>
          <w:szCs w:val="24"/>
          <w:lang w:eastAsia="tr-TR"/>
        </w:rPr>
        <w:t xml:space="preserve">    Anayasa Mahkemesinin 2019/40 2020/40 sayılı Kararı'nda çok açık ve net diyor ki: "Sigortacıya farklı hükümler uygulanması trafik kazalarından zarar görenler ile işleten aleyhine buna karşılık sigorta şirketi lehine menfaat dengesini bozucu bir durum yaratacaktır." Bu nedenle Anayasa'ya aykırı buluyor.</w:t>
      </w:r>
    </w:p>
    <w:p w:rsidR="00434A07" w:rsidRPr="00492DE8" w:rsidRDefault="00383AF7" w:rsidP="00383AF7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383AF7">
        <w:rPr>
          <w:rFonts w:ascii="Arial" w:eastAsia="Times New Roman" w:hAnsi="Arial" w:cs="Arial"/>
          <w:sz w:val="24"/>
          <w:szCs w:val="24"/>
          <w:lang w:eastAsia="tr-TR"/>
        </w:rPr>
        <w:t xml:space="preserve">    Teşekkür ederim Sayın Başkan.</w:t>
      </w:r>
    </w:p>
    <w:p w:rsidR="00B45313" w:rsidRPr="00492DE8" w:rsidRDefault="00B45313" w:rsidP="008C0C19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sectPr w:rsidR="00B45313" w:rsidRPr="00492DE8" w:rsidSect="00B8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F8"/>
    <w:rsid w:val="000829A9"/>
    <w:rsid w:val="001C33E9"/>
    <w:rsid w:val="001C7C2E"/>
    <w:rsid w:val="001D1AFC"/>
    <w:rsid w:val="00282B45"/>
    <w:rsid w:val="002D422A"/>
    <w:rsid w:val="00383AF7"/>
    <w:rsid w:val="003E04F5"/>
    <w:rsid w:val="00434A07"/>
    <w:rsid w:val="00491891"/>
    <w:rsid w:val="00491DE6"/>
    <w:rsid w:val="00492DE8"/>
    <w:rsid w:val="00546166"/>
    <w:rsid w:val="006123D2"/>
    <w:rsid w:val="006155B2"/>
    <w:rsid w:val="006C7674"/>
    <w:rsid w:val="006E1B8F"/>
    <w:rsid w:val="00743AE6"/>
    <w:rsid w:val="008C0C19"/>
    <w:rsid w:val="008E48E2"/>
    <w:rsid w:val="00A546F5"/>
    <w:rsid w:val="00A8250C"/>
    <w:rsid w:val="00AD4EF8"/>
    <w:rsid w:val="00B45313"/>
    <w:rsid w:val="00B82F71"/>
    <w:rsid w:val="00BA1A80"/>
    <w:rsid w:val="00C03973"/>
    <w:rsid w:val="00C176F4"/>
    <w:rsid w:val="00C57CB6"/>
    <w:rsid w:val="00CD0D2E"/>
    <w:rsid w:val="00D17E5B"/>
    <w:rsid w:val="00D5204F"/>
    <w:rsid w:val="00D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7B9D"/>
  <w15:docId w15:val="{719B3F6E-4185-40C9-A684-84A6352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Semiray GÖZAY KALMUK</cp:lastModifiedBy>
  <cp:revision>2</cp:revision>
  <dcterms:created xsi:type="dcterms:W3CDTF">2021-05-24T11:11:00Z</dcterms:created>
  <dcterms:modified xsi:type="dcterms:W3CDTF">2021-05-24T11:11:00Z</dcterms:modified>
</cp:coreProperties>
</file>