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6D1462" w:rsidRDefault="006D1462" w:rsidP="006D1462">
      <w:pPr>
        <w:jc w:val="center"/>
        <w:rPr>
          <w:rFonts w:cstheme="minorHAnsi"/>
          <w:b/>
          <w:sz w:val="28"/>
          <w:szCs w:val="24"/>
        </w:rPr>
      </w:pPr>
      <w:r w:rsidRPr="006D1462">
        <w:rPr>
          <w:rFonts w:cstheme="minorHAnsi"/>
          <w:b/>
          <w:sz w:val="28"/>
          <w:szCs w:val="24"/>
        </w:rPr>
        <w:t>CHP’Lİ ANTMEN’DEN MUHTARLARIN COVİD 19 AŞISI OLMASI İÇİN KANUN TEKLİFİ</w:t>
      </w:r>
    </w:p>
    <w:p w:rsidR="006D1462" w:rsidRPr="006D1462" w:rsidRDefault="006D1462" w:rsidP="006D1462">
      <w:pPr>
        <w:ind w:left="5664" w:firstLine="708"/>
        <w:jc w:val="center"/>
        <w:rPr>
          <w:rFonts w:cstheme="minorHAnsi"/>
          <w:b/>
          <w:sz w:val="28"/>
          <w:szCs w:val="24"/>
        </w:rPr>
      </w:pPr>
      <w:r w:rsidRPr="006D1462">
        <w:rPr>
          <w:rFonts w:cstheme="minorHAnsi"/>
          <w:b/>
          <w:sz w:val="28"/>
          <w:szCs w:val="24"/>
        </w:rPr>
        <w:t>TARİH: 14.04.2021</w:t>
      </w:r>
    </w:p>
    <w:p w:rsidR="006D1462" w:rsidRPr="006D1462" w:rsidRDefault="006D1462">
      <w:pPr>
        <w:rPr>
          <w:rFonts w:cstheme="minorHAnsi"/>
          <w:sz w:val="24"/>
          <w:szCs w:val="24"/>
        </w:rPr>
      </w:pPr>
    </w:p>
    <w:p w:rsidR="006D1462" w:rsidRPr="006D1462" w:rsidRDefault="006D1462" w:rsidP="006D1462">
      <w:pPr>
        <w:shd w:val="clear" w:color="auto" w:fill="FFFFFF"/>
        <w:spacing w:before="100" w:beforeAutospacing="1"/>
        <w:jc w:val="both"/>
        <w:rPr>
          <w:rFonts w:cstheme="minorHAnsi"/>
          <w:sz w:val="24"/>
          <w:szCs w:val="24"/>
        </w:rPr>
      </w:pPr>
      <w:r w:rsidRPr="006D1462">
        <w:rPr>
          <w:rFonts w:eastAsia="Times New Roman" w:cstheme="minorHAnsi"/>
          <w:sz w:val="24"/>
          <w:szCs w:val="24"/>
        </w:rPr>
        <w:t xml:space="preserve">Değerli </w:t>
      </w:r>
      <w:r>
        <w:rPr>
          <w:rFonts w:eastAsia="Times New Roman" w:cstheme="minorHAnsi"/>
          <w:sz w:val="24"/>
          <w:szCs w:val="24"/>
        </w:rPr>
        <w:t>B</w:t>
      </w:r>
      <w:r w:rsidRPr="006D1462">
        <w:rPr>
          <w:rFonts w:eastAsia="Times New Roman" w:cstheme="minorHAnsi"/>
          <w:sz w:val="24"/>
          <w:szCs w:val="24"/>
        </w:rPr>
        <w:t xml:space="preserve">asın </w:t>
      </w:r>
      <w:r>
        <w:rPr>
          <w:rFonts w:eastAsia="Times New Roman" w:cstheme="minorHAnsi"/>
          <w:sz w:val="24"/>
          <w:szCs w:val="24"/>
        </w:rPr>
        <w:t>M</w:t>
      </w:r>
      <w:r w:rsidRPr="006D1462">
        <w:rPr>
          <w:rFonts w:eastAsia="Times New Roman" w:cstheme="minorHAnsi"/>
          <w:sz w:val="24"/>
          <w:szCs w:val="24"/>
        </w:rPr>
        <w:t>ensupları,</w:t>
      </w:r>
    </w:p>
    <w:p w:rsidR="006D1462" w:rsidRPr="006D1462" w:rsidRDefault="006D1462" w:rsidP="006D1462">
      <w:pPr>
        <w:shd w:val="clear" w:color="auto" w:fill="FFFFFF"/>
        <w:spacing w:before="100" w:beforeAutospacing="1"/>
        <w:jc w:val="both"/>
        <w:rPr>
          <w:rFonts w:cstheme="minorHAnsi"/>
          <w:sz w:val="24"/>
          <w:szCs w:val="24"/>
        </w:rPr>
      </w:pPr>
      <w:r w:rsidRPr="006D1462">
        <w:rPr>
          <w:rFonts w:eastAsia="Times New Roman" w:cstheme="minorHAnsi"/>
          <w:sz w:val="24"/>
          <w:szCs w:val="24"/>
        </w:rPr>
        <w:t xml:space="preserve">CHP Mersin Milletvekili Alpay </w:t>
      </w:r>
      <w:proofErr w:type="spellStart"/>
      <w:r w:rsidRPr="006D1462">
        <w:rPr>
          <w:rFonts w:eastAsia="Times New Roman" w:cstheme="minorHAnsi"/>
          <w:sz w:val="24"/>
          <w:szCs w:val="24"/>
        </w:rPr>
        <w:t>Antmen</w:t>
      </w:r>
      <w:proofErr w:type="spellEnd"/>
      <w:r w:rsidRPr="006D1462">
        <w:rPr>
          <w:rFonts w:eastAsia="Times New Roman" w:cstheme="minorHAnsi"/>
          <w:sz w:val="24"/>
          <w:szCs w:val="24"/>
        </w:rPr>
        <w:t xml:space="preserve">, Muhtarların </w:t>
      </w:r>
      <w:proofErr w:type="spellStart"/>
      <w:r w:rsidRPr="006D1462">
        <w:rPr>
          <w:rFonts w:eastAsia="Times New Roman" w:cstheme="minorHAnsi"/>
          <w:sz w:val="24"/>
          <w:szCs w:val="24"/>
        </w:rPr>
        <w:t>Koronavirüs</w:t>
      </w:r>
      <w:proofErr w:type="spellEnd"/>
      <w:r w:rsidRPr="006D1462">
        <w:rPr>
          <w:rFonts w:eastAsia="Times New Roman" w:cstheme="minorHAnsi"/>
          <w:sz w:val="24"/>
          <w:szCs w:val="24"/>
        </w:rPr>
        <w:t xml:space="preserve"> aşısı olması için Meclis Başkanlığına kanun teklifi verdi.</w:t>
      </w:r>
    </w:p>
    <w:p w:rsidR="006D1462" w:rsidRPr="006D1462" w:rsidRDefault="006D1462" w:rsidP="006D1462">
      <w:pPr>
        <w:shd w:val="clear" w:color="auto" w:fill="FFFFFF"/>
        <w:spacing w:before="100" w:beforeAutospacing="1"/>
        <w:jc w:val="both"/>
        <w:rPr>
          <w:rFonts w:cstheme="minorHAnsi"/>
          <w:sz w:val="24"/>
          <w:szCs w:val="24"/>
        </w:rPr>
      </w:pPr>
      <w:proofErr w:type="spellStart"/>
      <w:r w:rsidRPr="006D1462">
        <w:rPr>
          <w:rFonts w:eastAsia="Times New Roman" w:cstheme="minorHAnsi"/>
          <w:sz w:val="24"/>
          <w:szCs w:val="24"/>
        </w:rPr>
        <w:t>Antmen</w:t>
      </w:r>
      <w:proofErr w:type="spellEnd"/>
      <w:r w:rsidRPr="006D1462">
        <w:rPr>
          <w:rFonts w:eastAsia="Times New Roman" w:cstheme="minorHAnsi"/>
          <w:sz w:val="24"/>
          <w:szCs w:val="24"/>
        </w:rPr>
        <w:t xml:space="preserve">, Muhtarların da aşı uygulanacak grup sıralamasında birinci aşamada yer alması gerektiğini ifade ederek Umumi Hıfzıssıhha Kanunu’nda değişiklik yapılmasına için kanun teklifi verdi. </w:t>
      </w:r>
    </w:p>
    <w:p w:rsidR="006D1462" w:rsidRPr="006D1462" w:rsidRDefault="006D1462" w:rsidP="006D1462">
      <w:pPr>
        <w:shd w:val="clear" w:color="auto" w:fill="FFFFFF"/>
        <w:spacing w:before="100" w:beforeAutospacing="1"/>
        <w:jc w:val="both"/>
        <w:rPr>
          <w:rFonts w:cstheme="minorHAnsi"/>
          <w:sz w:val="24"/>
          <w:szCs w:val="24"/>
        </w:rPr>
      </w:pPr>
      <w:r w:rsidRPr="006D1462">
        <w:rPr>
          <w:rFonts w:eastAsia="Times New Roman" w:cstheme="minorHAnsi"/>
          <w:sz w:val="24"/>
          <w:szCs w:val="24"/>
        </w:rPr>
        <w:t>Dünya geneline yayılan Korona virüs (COVID-19) salgınının Türkiye'deki ilk tespit edilen vakasının Sağlık Bakanlığı tarafından 10 Mart 2020'de açıklandığını ve o tarihten 12 Nisan 2021 tarihine geçen süredeki vaka sayısının 3.903.573</w:t>
      </w:r>
      <w:proofErr w:type="gramStart"/>
      <w:r w:rsidRPr="006D1462">
        <w:rPr>
          <w:rFonts w:eastAsia="Times New Roman" w:cstheme="minorHAnsi"/>
          <w:sz w:val="24"/>
          <w:szCs w:val="24"/>
        </w:rPr>
        <w:t>,  Covid</w:t>
      </w:r>
      <w:proofErr w:type="gramEnd"/>
      <w:r w:rsidRPr="006D1462">
        <w:rPr>
          <w:rFonts w:eastAsia="Times New Roman" w:cstheme="minorHAnsi"/>
          <w:sz w:val="24"/>
          <w:szCs w:val="24"/>
        </w:rPr>
        <w:t xml:space="preserve">-19 nedeniyle hayatını kaybeden kişi sayısının 34.182 olduğunu belirten </w:t>
      </w:r>
      <w:proofErr w:type="spellStart"/>
      <w:r w:rsidRPr="006D1462">
        <w:rPr>
          <w:rFonts w:eastAsia="Times New Roman" w:cstheme="minorHAnsi"/>
          <w:sz w:val="24"/>
          <w:szCs w:val="24"/>
        </w:rPr>
        <w:t>Antmen</w:t>
      </w:r>
      <w:proofErr w:type="spellEnd"/>
      <w:r w:rsidRPr="006D1462">
        <w:rPr>
          <w:rFonts w:eastAsia="Times New Roman" w:cstheme="minorHAnsi"/>
          <w:sz w:val="24"/>
          <w:szCs w:val="24"/>
        </w:rPr>
        <w:t xml:space="preserve"> “Ancak </w:t>
      </w:r>
      <w:proofErr w:type="spellStart"/>
      <w:r w:rsidRPr="006D1462">
        <w:rPr>
          <w:rFonts w:eastAsia="Times New Roman" w:cstheme="minorHAnsi"/>
          <w:sz w:val="24"/>
          <w:szCs w:val="24"/>
        </w:rPr>
        <w:t>pandemi</w:t>
      </w:r>
      <w:proofErr w:type="spellEnd"/>
      <w:r w:rsidRPr="006D1462">
        <w:rPr>
          <w:rFonts w:eastAsia="Times New Roman" w:cstheme="minorHAnsi"/>
          <w:sz w:val="24"/>
          <w:szCs w:val="24"/>
        </w:rPr>
        <w:t xml:space="preserve"> sürecinde dahi vatandaşlarla iç içe yaşayan ve çalışan muhtarlar öncelikli gruplar içerisinde yer almamaktadır. Muhtarlar, mahalledeki birçok konuyu takip etmekte, yerinde incelemekte ve bu nedenle Covid-19 riski ile her an karşı karşıya kalmakt</w:t>
      </w:r>
      <w:bookmarkStart w:id="0" w:name="_GoBack"/>
      <w:bookmarkEnd w:id="0"/>
      <w:r w:rsidRPr="006D1462">
        <w:rPr>
          <w:rFonts w:eastAsia="Times New Roman" w:cstheme="minorHAnsi"/>
          <w:sz w:val="24"/>
          <w:szCs w:val="24"/>
        </w:rPr>
        <w:t xml:space="preserve">adır. Bu nedenle muhtarların riskli grupta tanımlanması ve Covid-19 aşısı olması gerekmektedir.” İfadelerini kullandı. </w:t>
      </w:r>
    </w:p>
    <w:p w:rsidR="006D1462" w:rsidRPr="006D1462" w:rsidRDefault="006D1462" w:rsidP="006D1462">
      <w:pPr>
        <w:shd w:val="clear" w:color="auto" w:fill="FFFFFF"/>
        <w:spacing w:before="100" w:beforeAutospacing="1"/>
        <w:jc w:val="both"/>
        <w:rPr>
          <w:rFonts w:cstheme="minorHAnsi"/>
          <w:sz w:val="24"/>
          <w:szCs w:val="24"/>
        </w:rPr>
      </w:pPr>
      <w:r w:rsidRPr="006D1462">
        <w:rPr>
          <w:rFonts w:eastAsia="Times New Roman" w:cstheme="minorHAnsi"/>
          <w:sz w:val="24"/>
          <w:szCs w:val="24"/>
        </w:rPr>
        <w:t xml:space="preserve"> Bilgilerinize sunar, iyi çalışmalar dileriz. </w:t>
      </w:r>
    </w:p>
    <w:p w:rsidR="006D1462" w:rsidRPr="006D1462" w:rsidRDefault="006D1462">
      <w:pPr>
        <w:rPr>
          <w:rFonts w:cstheme="minorHAnsi"/>
          <w:sz w:val="24"/>
          <w:szCs w:val="24"/>
        </w:rPr>
      </w:pPr>
    </w:p>
    <w:sectPr w:rsidR="006D1462" w:rsidRPr="006D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62"/>
    <w:rsid w:val="00215864"/>
    <w:rsid w:val="00222BD4"/>
    <w:rsid w:val="006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0647"/>
  <w15:chartTrackingRefBased/>
  <w15:docId w15:val="{DEE70EEF-8C7D-4112-A657-0E03BF5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2021-04-14T12:56:00Z</dcterms:created>
  <dcterms:modified xsi:type="dcterms:W3CDTF">2021-04-14T13:00:00Z</dcterms:modified>
</cp:coreProperties>
</file>