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F0" w:rsidRPr="008E5DFD" w:rsidRDefault="00287AF0" w:rsidP="00287AF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87AF0">
        <w:rPr>
          <w:rStyle w:val="Gl"/>
          <w:rFonts w:cstheme="minorHAnsi"/>
          <w:sz w:val="26"/>
          <w:szCs w:val="26"/>
        </w:rPr>
        <w:t>2101652862</w:t>
      </w:r>
    </w:p>
    <w:p w:rsidR="00287AF0" w:rsidRPr="008E5DFD" w:rsidRDefault="00287AF0" w:rsidP="00287AF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410</w:t>
      </w:r>
    </w:p>
    <w:p w:rsidR="00287AF0" w:rsidRPr="008E5DFD" w:rsidRDefault="00287AF0" w:rsidP="00287AF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10.04.2021</w:t>
      </w:r>
    </w:p>
    <w:p w:rsidR="00287AF0" w:rsidRPr="00142952" w:rsidRDefault="00287AF0" w:rsidP="00287AF0">
      <w:pPr>
        <w:rPr>
          <w:rStyle w:val="Gl"/>
          <w:rFonts w:cstheme="minorHAnsi"/>
          <w:sz w:val="24"/>
          <w:szCs w:val="24"/>
        </w:rPr>
      </w:pPr>
    </w:p>
    <w:p w:rsidR="00287AF0" w:rsidRDefault="00287AF0" w:rsidP="00287AF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87AF0" w:rsidRDefault="00287AF0">
      <w:pPr>
        <w:rPr>
          <w:rFonts w:cstheme="minorHAnsi"/>
          <w:sz w:val="24"/>
          <w:szCs w:val="24"/>
          <w:shd w:val="clear" w:color="auto" w:fill="FFFFFF"/>
        </w:rPr>
      </w:pPr>
      <w:r w:rsidRPr="00287AF0">
        <w:rPr>
          <w:rFonts w:cstheme="minorHAnsi"/>
          <w:sz w:val="24"/>
          <w:szCs w:val="24"/>
          <w:shd w:val="clear" w:color="auto" w:fill="FFFFFF"/>
        </w:rPr>
        <w:t>Kamuoyunda “Kod-29” olarak bilinen ve işçinin iş sözleşmesinin işveren tarafından İş Kanunu'nun 25-II maddesinde yer alan “Ahlak ve iyi niyet kurallarına uymayan haller ve benzerleri” gerekçesi ile feshedilmesi düzenlemesi, pandemi dönemi işten çıkarma yasağının dışında tutulmuştur.</w:t>
      </w:r>
      <w:r w:rsidRPr="00287AF0">
        <w:rPr>
          <w:rFonts w:cstheme="minorHAnsi"/>
          <w:sz w:val="24"/>
          <w:szCs w:val="24"/>
        </w:rPr>
        <w:br/>
      </w:r>
      <w:r w:rsidRPr="00287AF0">
        <w:rPr>
          <w:rFonts w:cstheme="minorHAnsi"/>
          <w:sz w:val="24"/>
          <w:szCs w:val="24"/>
          <w:shd w:val="clear" w:color="auto" w:fill="FFFFFF"/>
        </w:rPr>
        <w:t>Bunu fırsat bilen birçok işletme; bu madde üzerinden binlerce emekçiyi sigorta ve tazminat ödemeden işten çıkartmıştır.</w:t>
      </w:r>
      <w:r w:rsidRPr="00287AF0">
        <w:rPr>
          <w:rFonts w:cstheme="minorHAnsi"/>
          <w:sz w:val="24"/>
          <w:szCs w:val="24"/>
        </w:rPr>
        <w:br/>
      </w:r>
      <w:r w:rsidRPr="00287AF0">
        <w:rPr>
          <w:rFonts w:cstheme="minorHAnsi"/>
          <w:sz w:val="24"/>
          <w:szCs w:val="24"/>
          <w:shd w:val="clear" w:color="auto" w:fill="FFFFFF"/>
        </w:rPr>
        <w:t>Bu bağlamda;</w:t>
      </w:r>
    </w:p>
    <w:p w:rsidR="00287AF0" w:rsidRPr="00287AF0" w:rsidRDefault="00287AF0">
      <w:pPr>
        <w:rPr>
          <w:rFonts w:cstheme="minorHAnsi"/>
          <w:sz w:val="24"/>
          <w:szCs w:val="24"/>
          <w:shd w:val="clear" w:color="auto" w:fill="FFFFFF"/>
        </w:rPr>
      </w:pPr>
      <w:r w:rsidRPr="00287AF0">
        <w:rPr>
          <w:rFonts w:cstheme="minorHAnsi"/>
          <w:sz w:val="24"/>
          <w:szCs w:val="24"/>
        </w:rPr>
        <w:br/>
      </w:r>
      <w:r w:rsidRPr="00287AF0">
        <w:rPr>
          <w:rFonts w:cstheme="minorHAnsi"/>
          <w:sz w:val="24"/>
          <w:szCs w:val="24"/>
          <w:shd w:val="clear" w:color="auto" w:fill="FFFFFF"/>
        </w:rPr>
        <w:t>1 – Önergenin yanıtlandığı tarih itibariyle; Kod-29 aracılığı ile işten çıkartılan kişi sayısı kaçtır? İller sırasıyla ve ayrı ayrı belirtilmek üzere; hangi şehirde kaç kişi işten bu şekilde çıkartılmıştır?</w:t>
      </w:r>
      <w:r w:rsidRPr="00287AF0">
        <w:rPr>
          <w:rFonts w:cstheme="minorHAnsi"/>
          <w:sz w:val="24"/>
          <w:szCs w:val="24"/>
        </w:rPr>
        <w:br/>
      </w:r>
      <w:r w:rsidRPr="00287AF0">
        <w:rPr>
          <w:rFonts w:cstheme="minorHAnsi"/>
          <w:sz w:val="24"/>
          <w:szCs w:val="24"/>
          <w:shd w:val="clear" w:color="auto" w:fill="FFFFFF"/>
        </w:rPr>
        <w:t>2 – Kod-29 ile işten çıkartılan kişiler hangi kurum ve firmalarda çalışmaktaydı? Bu kişilerden kaçı bakanlığınıza başvurmuş kaçı hukuki süreç başlatmıştır? Bakanlık olarak bu kişilerden kaçının dava sürecine dahil oldunuz?</w:t>
      </w:r>
      <w:r w:rsidRPr="00287AF0">
        <w:rPr>
          <w:rFonts w:cstheme="minorHAnsi"/>
          <w:sz w:val="24"/>
          <w:szCs w:val="24"/>
        </w:rPr>
        <w:br/>
      </w:r>
      <w:r w:rsidRPr="00287AF0">
        <w:rPr>
          <w:rFonts w:cstheme="minorHAnsi"/>
          <w:sz w:val="24"/>
          <w:szCs w:val="24"/>
          <w:shd w:val="clear" w:color="auto" w:fill="FFFFFF"/>
        </w:rPr>
        <w:t>3 – Kod-29 aracılığı ile işten çıkartılan kişilerden kaçı intihar etmiştir?</w:t>
      </w:r>
      <w:r w:rsidRPr="00287AF0">
        <w:rPr>
          <w:rFonts w:cstheme="minorHAnsi"/>
          <w:sz w:val="24"/>
          <w:szCs w:val="24"/>
        </w:rPr>
        <w:br/>
      </w:r>
      <w:r w:rsidRPr="00287AF0">
        <w:rPr>
          <w:rFonts w:cstheme="minorHAnsi"/>
          <w:sz w:val="24"/>
          <w:szCs w:val="24"/>
        </w:rPr>
        <w:br/>
      </w:r>
      <w:r w:rsidRPr="00287AF0">
        <w:rPr>
          <w:rFonts w:cstheme="minorHAnsi"/>
          <w:sz w:val="24"/>
          <w:szCs w:val="24"/>
          <w:shd w:val="clear" w:color="auto" w:fill="FFFFFF"/>
        </w:rPr>
        <w:t>Av. Alpay ANTMEN</w:t>
      </w:r>
      <w:r w:rsidRPr="00287AF0">
        <w:rPr>
          <w:rFonts w:cstheme="minorHAnsi"/>
          <w:sz w:val="24"/>
          <w:szCs w:val="24"/>
        </w:rPr>
        <w:br/>
      </w:r>
      <w:r w:rsidRPr="00287AF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87AF0" w:rsidRDefault="00287AF0">
      <w:pPr>
        <w:rPr>
          <w:rFonts w:cstheme="minorHAnsi"/>
          <w:sz w:val="24"/>
          <w:szCs w:val="24"/>
        </w:rPr>
      </w:pPr>
    </w:p>
    <w:p w:rsidR="00287AF0" w:rsidRDefault="00287AF0" w:rsidP="00287AF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87AF0" w:rsidRPr="00287AF0" w:rsidRDefault="00287AF0" w:rsidP="00287AF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87AF0">
        <w:rPr>
          <w:rFonts w:eastAsia="Times New Roman" w:cstheme="minorHAnsi"/>
          <w:sz w:val="24"/>
          <w:szCs w:val="24"/>
          <w:lang w:eastAsia="tr-TR"/>
        </w:rPr>
        <w:t>10.04.2021 19:45 tarihinde internet üzerinden başvuru alındı.</w:t>
      </w:r>
    </w:p>
    <w:p w:rsidR="00287AF0" w:rsidRPr="00287AF0" w:rsidRDefault="00287AF0" w:rsidP="00287AF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87AF0">
        <w:rPr>
          <w:rFonts w:eastAsia="Times New Roman" w:cstheme="minorHAnsi"/>
          <w:sz w:val="24"/>
          <w:szCs w:val="24"/>
          <w:lang w:eastAsia="tr-TR"/>
        </w:rPr>
        <w:t>12.04.2021 10:17 tarihinde CİMER tarafından AİLE, ÇALIŞMA VE SOSYAL HİZMETLER BAKANLIĞI tarafına sevk edildi.</w:t>
      </w:r>
    </w:p>
    <w:sectPr w:rsidR="00287AF0" w:rsidRPr="00287AF0" w:rsidSect="00C93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75A"/>
    <w:multiLevelType w:val="hybridMultilevel"/>
    <w:tmpl w:val="75B8A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F0"/>
    <w:rsid w:val="00215864"/>
    <w:rsid w:val="00222BD4"/>
    <w:rsid w:val="00287AF0"/>
    <w:rsid w:val="00C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A744-30E4-49F3-8DF5-304A53D0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7AF0"/>
    <w:rPr>
      <w:b/>
      <w:bCs/>
    </w:rPr>
  </w:style>
  <w:style w:type="paragraph" w:styleId="AralkYok">
    <w:name w:val="No Spacing"/>
    <w:uiPriority w:val="1"/>
    <w:qFormat/>
    <w:rsid w:val="00287A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8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56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256213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9379052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2021-04-13T11:05:00Z</dcterms:created>
  <dcterms:modified xsi:type="dcterms:W3CDTF">2021-04-13T11:20:00Z</dcterms:modified>
</cp:coreProperties>
</file>