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819AB" w14:textId="77777777" w:rsidR="00230FBC" w:rsidRPr="002A60D7" w:rsidRDefault="00230FBC" w:rsidP="00230FBC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C2D927B" w14:textId="77777777" w:rsidR="00230FBC" w:rsidRPr="002A60D7" w:rsidRDefault="00230FBC" w:rsidP="00230F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95EF6" w14:textId="77777777" w:rsidR="00230FBC" w:rsidRPr="002A60D7" w:rsidRDefault="00230FBC" w:rsidP="00230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İçişleri </w:t>
      </w:r>
      <w:r>
        <w:rPr>
          <w:rFonts w:ascii="Times New Roman" w:hAnsi="Times New Roman" w:cs="Times New Roman"/>
          <w:sz w:val="24"/>
          <w:szCs w:val="24"/>
        </w:rPr>
        <w:t xml:space="preserve">Bakanı </w:t>
      </w:r>
      <w:r>
        <w:rPr>
          <w:rFonts w:ascii="Times New Roman" w:hAnsi="Times New Roman" w:cs="Times New Roman"/>
          <w:sz w:val="24"/>
          <w:szCs w:val="24"/>
        </w:rPr>
        <w:t>Süleyman Soylu</w:t>
      </w:r>
      <w:r w:rsidRPr="002A60D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A60D7">
        <w:rPr>
          <w:rFonts w:ascii="Times New Roman" w:hAnsi="Times New Roman" w:cs="Times New Roman"/>
          <w:sz w:val="24"/>
          <w:szCs w:val="24"/>
        </w:rPr>
        <w:t xml:space="preserve">.03.2020 </w:t>
      </w:r>
    </w:p>
    <w:p w14:paraId="0E9CDAE3" w14:textId="77777777" w:rsidR="00230FBC" w:rsidRPr="002A60D7" w:rsidRDefault="00230FBC" w:rsidP="00230F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5EFF0" w14:textId="77777777" w:rsidR="00230FBC" w:rsidRPr="002A60D7" w:rsidRDefault="00230FBC" w:rsidP="00230FBC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2A60D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75289E0" w14:textId="77777777" w:rsidR="00230FBC" w:rsidRPr="002A60D7" w:rsidRDefault="00230FBC" w:rsidP="00230FBC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14803F5A" w14:textId="77777777" w:rsidR="00230FBC" w:rsidRPr="002A60D7" w:rsidRDefault="00230FBC" w:rsidP="00230FBC">
      <w:pPr>
        <w:rPr>
          <w:rFonts w:ascii="Times New Roman" w:hAnsi="Times New Roman" w:cs="Times New Roman"/>
          <w:sz w:val="24"/>
          <w:szCs w:val="24"/>
        </w:rPr>
      </w:pPr>
    </w:p>
    <w:p w14:paraId="170B2588" w14:textId="77777777" w:rsidR="00230FBC" w:rsidRDefault="00230FBC" w:rsidP="00230FBC">
      <w:pPr>
        <w:rPr>
          <w:rFonts w:ascii="Times New Roman" w:hAnsi="Times New Roman" w:cs="Times New Roman"/>
          <w:sz w:val="24"/>
          <w:szCs w:val="24"/>
        </w:rPr>
      </w:pPr>
    </w:p>
    <w:p w14:paraId="21AB90F9" w14:textId="77777777" w:rsidR="00230FBC" w:rsidRDefault="00230FBC" w:rsidP="00230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6F7C">
        <w:rPr>
          <w:rFonts w:ascii="Times New Roman" w:hAnsi="Times New Roman" w:cs="Times New Roman"/>
          <w:sz w:val="24"/>
          <w:szCs w:val="24"/>
        </w:rPr>
        <w:t xml:space="preserve">Mersin Uluslararası Liman İşletme AŞ’nin, Mersin Limanı’nı </w:t>
      </w:r>
      <w:r>
        <w:rPr>
          <w:rFonts w:ascii="Times New Roman" w:hAnsi="Times New Roman" w:cs="Times New Roman"/>
          <w:sz w:val="24"/>
          <w:szCs w:val="24"/>
        </w:rPr>
        <w:t xml:space="preserve">sözde </w:t>
      </w:r>
      <w:r w:rsidRPr="00246F7C">
        <w:rPr>
          <w:rFonts w:ascii="Times New Roman" w:hAnsi="Times New Roman" w:cs="Times New Roman"/>
          <w:sz w:val="24"/>
          <w:szCs w:val="24"/>
        </w:rPr>
        <w:t xml:space="preserve">genişletme projesi kapsamında </w:t>
      </w:r>
      <w:r>
        <w:rPr>
          <w:rFonts w:ascii="Times New Roman" w:hAnsi="Times New Roman" w:cs="Times New Roman"/>
          <w:sz w:val="24"/>
          <w:szCs w:val="24"/>
        </w:rPr>
        <w:t xml:space="preserve">Mersin </w:t>
      </w:r>
      <w:r w:rsidRPr="00246F7C">
        <w:rPr>
          <w:rFonts w:ascii="Times New Roman" w:hAnsi="Times New Roman" w:cs="Times New Roman"/>
          <w:sz w:val="24"/>
          <w:szCs w:val="24"/>
        </w:rPr>
        <w:t>Atatürk Parkı da liman alanına kat</w:t>
      </w:r>
      <w:r>
        <w:rPr>
          <w:rFonts w:ascii="Times New Roman" w:hAnsi="Times New Roman" w:cs="Times New Roman"/>
          <w:sz w:val="24"/>
          <w:szCs w:val="24"/>
        </w:rPr>
        <w:t xml:space="preserve">ma hevesi içinde olduğu ve fakat aynı zamanda </w:t>
      </w:r>
      <w:r>
        <w:rPr>
          <w:rFonts w:ascii="Times New Roman" w:hAnsi="Times New Roman" w:cs="Times New Roman"/>
          <w:sz w:val="24"/>
          <w:szCs w:val="24"/>
        </w:rPr>
        <w:t xml:space="preserve">Mersin Sahil Güvenlik </w:t>
      </w:r>
      <w:r>
        <w:rPr>
          <w:rFonts w:ascii="Times New Roman" w:hAnsi="Times New Roman" w:cs="Times New Roman"/>
          <w:sz w:val="24"/>
          <w:szCs w:val="24"/>
        </w:rPr>
        <w:t>Komutanlığı</w:t>
      </w:r>
      <w:r>
        <w:rPr>
          <w:rFonts w:ascii="Times New Roman" w:hAnsi="Times New Roman" w:cs="Times New Roman"/>
          <w:sz w:val="24"/>
          <w:szCs w:val="24"/>
        </w:rPr>
        <w:t xml:space="preserve"> ve Komutanlığa</w:t>
      </w:r>
      <w:r>
        <w:rPr>
          <w:rFonts w:ascii="Times New Roman" w:hAnsi="Times New Roman" w:cs="Times New Roman"/>
          <w:sz w:val="24"/>
          <w:szCs w:val="24"/>
        </w:rPr>
        <w:t xml:space="preserve"> bağlı </w:t>
      </w:r>
      <w:r>
        <w:rPr>
          <w:rFonts w:ascii="Times New Roman" w:hAnsi="Times New Roman" w:cs="Times New Roman"/>
          <w:sz w:val="24"/>
          <w:szCs w:val="24"/>
        </w:rPr>
        <w:t>sahil güvenlik</w:t>
      </w:r>
      <w:r>
        <w:rPr>
          <w:rFonts w:ascii="Times New Roman" w:hAnsi="Times New Roman" w:cs="Times New Roman"/>
          <w:sz w:val="24"/>
          <w:szCs w:val="24"/>
        </w:rPr>
        <w:t xml:space="preserve"> gemiler</w:t>
      </w:r>
      <w:r>
        <w:rPr>
          <w:rFonts w:ascii="Times New Roman" w:hAnsi="Times New Roman" w:cs="Times New Roman"/>
          <w:sz w:val="24"/>
          <w:szCs w:val="24"/>
        </w:rPr>
        <w:t xml:space="preserve">inin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bu limanı kullandığı malumunuzdur.</w:t>
      </w:r>
    </w:p>
    <w:p w14:paraId="4DE56DA2" w14:textId="77777777" w:rsidR="00230FBC" w:rsidRPr="00246F7C" w:rsidRDefault="00230FBC" w:rsidP="00230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Mersin Limanı ile ilgili her hangi bir iş ya da işlem yapılacak ise </w:t>
      </w:r>
      <w:r>
        <w:rPr>
          <w:rFonts w:ascii="Times New Roman" w:hAnsi="Times New Roman" w:cs="Times New Roman"/>
          <w:sz w:val="24"/>
          <w:szCs w:val="24"/>
        </w:rPr>
        <w:t xml:space="preserve">Sahil Güvenlik </w:t>
      </w:r>
      <w:r>
        <w:rPr>
          <w:rFonts w:ascii="Times New Roman" w:hAnsi="Times New Roman" w:cs="Times New Roman"/>
          <w:sz w:val="24"/>
          <w:szCs w:val="24"/>
        </w:rPr>
        <w:t xml:space="preserve">Komutanlığı ve bu anlamda  </w:t>
      </w:r>
      <w:proofErr w:type="gramStart"/>
      <w:r>
        <w:rPr>
          <w:rFonts w:ascii="Times New Roman" w:hAnsi="Times New Roman" w:cs="Times New Roman"/>
          <w:sz w:val="24"/>
          <w:szCs w:val="24"/>
        </w:rPr>
        <w:t>Bakanlığınızdan , ulusal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güvenliğimiz için ,  olumlu görüş alınması gerekli ve zaruridir.</w:t>
      </w:r>
    </w:p>
    <w:p w14:paraId="75ABBD22" w14:textId="77777777" w:rsidR="00230FBC" w:rsidRPr="002A60D7" w:rsidRDefault="00230FBC" w:rsidP="00230FBC">
      <w:pPr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>Bu bağlamda;</w:t>
      </w:r>
    </w:p>
    <w:p w14:paraId="5883C706" w14:textId="77777777" w:rsidR="00230FBC" w:rsidRPr="002A60D7" w:rsidRDefault="00230FBC" w:rsidP="00230FBC">
      <w:pPr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1 – </w:t>
      </w:r>
      <w:r w:rsidRPr="00246F7C">
        <w:rPr>
          <w:rFonts w:ascii="Times New Roman" w:hAnsi="Times New Roman" w:cs="Times New Roman"/>
          <w:sz w:val="24"/>
          <w:szCs w:val="24"/>
        </w:rPr>
        <w:t>Mersin U</w:t>
      </w:r>
      <w:r>
        <w:rPr>
          <w:rFonts w:ascii="Times New Roman" w:hAnsi="Times New Roman" w:cs="Times New Roman"/>
          <w:sz w:val="24"/>
          <w:szCs w:val="24"/>
        </w:rPr>
        <w:t xml:space="preserve">luslararası Liman İşletme AŞ. </w:t>
      </w:r>
      <w:r w:rsidRPr="00246F7C">
        <w:rPr>
          <w:rFonts w:ascii="Times New Roman" w:hAnsi="Times New Roman" w:cs="Times New Roman"/>
          <w:sz w:val="24"/>
          <w:szCs w:val="24"/>
        </w:rPr>
        <w:t>Mersin Limanı</w:t>
      </w:r>
      <w:r>
        <w:rPr>
          <w:rFonts w:ascii="Times New Roman" w:hAnsi="Times New Roman" w:cs="Times New Roman"/>
          <w:sz w:val="24"/>
          <w:szCs w:val="24"/>
        </w:rPr>
        <w:t xml:space="preserve"> genişleme projesi hakkında Sahil Güvenlik Komutanlığı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İçişleri</w:t>
      </w:r>
      <w:r>
        <w:rPr>
          <w:rFonts w:ascii="Times New Roman" w:hAnsi="Times New Roman" w:cs="Times New Roman"/>
          <w:sz w:val="24"/>
          <w:szCs w:val="24"/>
        </w:rPr>
        <w:t xml:space="preserve"> Bakanlığı’na her hangi bir başvuru yapmış ve görüş istemiş </w:t>
      </w:r>
      <w:proofErr w:type="gramStart"/>
      <w:r>
        <w:rPr>
          <w:rFonts w:ascii="Times New Roman" w:hAnsi="Times New Roman" w:cs="Times New Roman"/>
          <w:sz w:val="24"/>
          <w:szCs w:val="24"/>
        </w:rPr>
        <w:t>midir ?</w:t>
      </w:r>
      <w:proofErr w:type="gramEnd"/>
    </w:p>
    <w:p w14:paraId="52770CD1" w14:textId="77777777" w:rsidR="00230FBC" w:rsidRPr="002A60D7" w:rsidRDefault="00230FBC" w:rsidP="00230FBC">
      <w:pPr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2 – </w:t>
      </w:r>
      <w:r w:rsidRPr="00246F7C">
        <w:rPr>
          <w:rFonts w:ascii="Times New Roman" w:hAnsi="Times New Roman" w:cs="Times New Roman"/>
          <w:sz w:val="24"/>
          <w:szCs w:val="24"/>
        </w:rPr>
        <w:t>Mersin U</w:t>
      </w:r>
      <w:r>
        <w:rPr>
          <w:rFonts w:ascii="Times New Roman" w:hAnsi="Times New Roman" w:cs="Times New Roman"/>
          <w:sz w:val="24"/>
          <w:szCs w:val="24"/>
        </w:rPr>
        <w:t xml:space="preserve">luslararası Liman İşletme AŞ. </w:t>
      </w:r>
      <w:r w:rsidRPr="00246F7C">
        <w:rPr>
          <w:rFonts w:ascii="Times New Roman" w:hAnsi="Times New Roman" w:cs="Times New Roman"/>
          <w:sz w:val="24"/>
          <w:szCs w:val="24"/>
        </w:rPr>
        <w:t>Mersin Limanı</w:t>
      </w:r>
      <w:r>
        <w:rPr>
          <w:rFonts w:ascii="Times New Roman" w:hAnsi="Times New Roman" w:cs="Times New Roman"/>
          <w:sz w:val="24"/>
          <w:szCs w:val="24"/>
        </w:rPr>
        <w:t xml:space="preserve"> genişleme projesi hakkında Sahil Güvenlik Komutanlığı ve İçişleri Bakanlığı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 hangi bir görüş bildirmiş </w:t>
      </w:r>
      <w:proofErr w:type="gramStart"/>
      <w:r>
        <w:rPr>
          <w:rFonts w:ascii="Times New Roman" w:hAnsi="Times New Roman" w:cs="Times New Roman"/>
          <w:sz w:val="24"/>
          <w:szCs w:val="24"/>
        </w:rPr>
        <w:t>midir ?</w:t>
      </w:r>
      <w:proofErr w:type="gramEnd"/>
    </w:p>
    <w:p w14:paraId="3C338D63" w14:textId="77777777" w:rsidR="00230FBC" w:rsidRPr="002A60D7" w:rsidRDefault="00230FBC" w:rsidP="00230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</w:t>
      </w:r>
      <w:r w:rsidRPr="0071543F">
        <w:rPr>
          <w:rFonts w:ascii="Times New Roman" w:hAnsi="Times New Roman" w:cs="Times New Roman"/>
          <w:sz w:val="24"/>
          <w:szCs w:val="24"/>
        </w:rPr>
        <w:t xml:space="preserve"> </w:t>
      </w:r>
      <w:r w:rsidRPr="00246F7C">
        <w:rPr>
          <w:rFonts w:ascii="Times New Roman" w:hAnsi="Times New Roman" w:cs="Times New Roman"/>
          <w:sz w:val="24"/>
          <w:szCs w:val="24"/>
        </w:rPr>
        <w:t>Mersin U</w:t>
      </w:r>
      <w:r>
        <w:rPr>
          <w:rFonts w:ascii="Times New Roman" w:hAnsi="Times New Roman" w:cs="Times New Roman"/>
          <w:sz w:val="24"/>
          <w:szCs w:val="24"/>
        </w:rPr>
        <w:t xml:space="preserve">luslararası Liman İşletme AŞ. </w:t>
      </w:r>
      <w:r w:rsidRPr="00246F7C">
        <w:rPr>
          <w:rFonts w:ascii="Times New Roman" w:hAnsi="Times New Roman" w:cs="Times New Roman"/>
          <w:sz w:val="24"/>
          <w:szCs w:val="24"/>
        </w:rPr>
        <w:t>Mersin Limanı</w:t>
      </w:r>
      <w:r>
        <w:rPr>
          <w:rFonts w:ascii="Times New Roman" w:hAnsi="Times New Roman" w:cs="Times New Roman"/>
          <w:sz w:val="24"/>
          <w:szCs w:val="24"/>
        </w:rPr>
        <w:t xml:space="preserve"> genişleme projesi Sahil Güvenlik Komutanlığı gemiler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hangi olumsuz yönleri taşımaktadır. ? </w:t>
      </w:r>
    </w:p>
    <w:p w14:paraId="20C3D22E" w14:textId="77777777" w:rsidR="00230FBC" w:rsidRDefault="00230FBC" w:rsidP="00230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Pr="00246F7C">
        <w:rPr>
          <w:rFonts w:ascii="Times New Roman" w:hAnsi="Times New Roman" w:cs="Times New Roman"/>
          <w:sz w:val="24"/>
          <w:szCs w:val="24"/>
        </w:rPr>
        <w:t>Mersin U</w:t>
      </w:r>
      <w:r>
        <w:rPr>
          <w:rFonts w:ascii="Times New Roman" w:hAnsi="Times New Roman" w:cs="Times New Roman"/>
          <w:sz w:val="24"/>
          <w:szCs w:val="24"/>
        </w:rPr>
        <w:t xml:space="preserve">luslararası Liman İşletme AŞ. </w:t>
      </w:r>
      <w:r w:rsidRPr="00246F7C">
        <w:rPr>
          <w:rFonts w:ascii="Times New Roman" w:hAnsi="Times New Roman" w:cs="Times New Roman"/>
          <w:sz w:val="24"/>
          <w:szCs w:val="24"/>
        </w:rPr>
        <w:t>Mersin Limanı</w:t>
      </w:r>
      <w:r>
        <w:rPr>
          <w:rFonts w:ascii="Times New Roman" w:hAnsi="Times New Roman" w:cs="Times New Roman"/>
          <w:sz w:val="24"/>
          <w:szCs w:val="24"/>
        </w:rPr>
        <w:t xml:space="preserve"> genişleme projesi Atatürk Parkı’na doğru değil de doğuya doğru genişletilse Sahil Güvenlik Komutanlığı’na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bağlı gemiler açısından daha iyi olmayacak </w:t>
      </w:r>
      <w:proofErr w:type="gramStart"/>
      <w:r>
        <w:rPr>
          <w:rFonts w:ascii="Times New Roman" w:hAnsi="Times New Roman" w:cs="Times New Roman"/>
          <w:sz w:val="24"/>
          <w:szCs w:val="24"/>
        </w:rPr>
        <w:t>mıdır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62DF91" w14:textId="77777777" w:rsidR="00230FBC" w:rsidRDefault="00230FBC" w:rsidP="00230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Ulusal askeri çıkarlarımız , </w:t>
      </w:r>
      <w:r>
        <w:rPr>
          <w:rFonts w:ascii="Times New Roman" w:hAnsi="Times New Roman" w:cs="Times New Roman"/>
          <w:sz w:val="24"/>
          <w:szCs w:val="24"/>
        </w:rPr>
        <w:t>sahil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güvenliğimiz mi ,  </w:t>
      </w:r>
      <w:r w:rsidRPr="00246F7C">
        <w:rPr>
          <w:rFonts w:ascii="Times New Roman" w:hAnsi="Times New Roman" w:cs="Times New Roman"/>
          <w:sz w:val="24"/>
          <w:szCs w:val="24"/>
        </w:rPr>
        <w:t>Mersin U</w:t>
      </w:r>
      <w:r>
        <w:rPr>
          <w:rFonts w:ascii="Times New Roman" w:hAnsi="Times New Roman" w:cs="Times New Roman"/>
          <w:sz w:val="24"/>
          <w:szCs w:val="24"/>
        </w:rPr>
        <w:t>luslararası Liman İşletme AŞ.’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ticari çıkarları mı sizce daha önemlidir ?</w:t>
      </w:r>
    </w:p>
    <w:p w14:paraId="532781A3" w14:textId="77777777" w:rsidR="00230FBC" w:rsidRPr="002A60D7" w:rsidRDefault="00230FBC" w:rsidP="00230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51A64" w14:textId="77777777" w:rsidR="00230FBC" w:rsidRPr="002A60D7" w:rsidRDefault="00230FBC" w:rsidP="00230F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22F71" w14:textId="77777777" w:rsidR="00230FBC" w:rsidRPr="002A60D7" w:rsidRDefault="00230FBC" w:rsidP="00230FBC">
      <w:pPr>
        <w:rPr>
          <w:rFonts w:ascii="Times New Roman" w:hAnsi="Times New Roman" w:cs="Times New Roman"/>
          <w:sz w:val="24"/>
          <w:szCs w:val="24"/>
        </w:rPr>
      </w:pPr>
    </w:p>
    <w:p w14:paraId="3312D5F9" w14:textId="77777777" w:rsidR="00230FBC" w:rsidRDefault="00230FBC" w:rsidP="00230FBC"/>
    <w:p w14:paraId="74A775B7" w14:textId="77777777" w:rsidR="00230FBC" w:rsidRDefault="00230FBC" w:rsidP="00230FBC"/>
    <w:p w14:paraId="575BD987" w14:textId="77777777" w:rsidR="00AA2703" w:rsidRDefault="00AA2703"/>
    <w:sectPr w:rsidR="00AA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BC"/>
    <w:rsid w:val="00230FBC"/>
    <w:rsid w:val="00A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0143"/>
  <w15:chartTrackingRefBased/>
  <w15:docId w15:val="{BD4673BB-BCE6-42B3-80AA-1C02681B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ALPAY ANTMEN</cp:lastModifiedBy>
  <cp:revision>1</cp:revision>
  <dcterms:created xsi:type="dcterms:W3CDTF">2021-03-12T11:11:00Z</dcterms:created>
  <dcterms:modified xsi:type="dcterms:W3CDTF">2021-03-12T11:16:00Z</dcterms:modified>
</cp:coreProperties>
</file>