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4795" w14:textId="77777777" w:rsidR="002A60D7" w:rsidRPr="002A60D7" w:rsidRDefault="002A60D7" w:rsidP="002A60D7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FC7E82E" w14:textId="77777777" w:rsidR="002A60D7" w:rsidRPr="002A60D7" w:rsidRDefault="002A60D7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330BC" w14:textId="73AE045F" w:rsidR="002A60D7" w:rsidRPr="002A60D7" w:rsidRDefault="002A60D7" w:rsidP="00AE6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082295">
        <w:rPr>
          <w:rFonts w:ascii="Times New Roman" w:hAnsi="Times New Roman" w:cs="Times New Roman"/>
          <w:sz w:val="24"/>
          <w:szCs w:val="24"/>
        </w:rPr>
        <w:t>Adalet</w:t>
      </w:r>
      <w:r w:rsidRPr="002A60D7">
        <w:rPr>
          <w:rFonts w:ascii="Times New Roman" w:hAnsi="Times New Roman" w:cs="Times New Roman"/>
          <w:sz w:val="24"/>
          <w:szCs w:val="24"/>
        </w:rPr>
        <w:t xml:space="preserve"> Bakanı </w:t>
      </w:r>
      <w:r w:rsidR="00082295">
        <w:rPr>
          <w:rFonts w:ascii="Times New Roman" w:hAnsi="Times New Roman" w:cs="Times New Roman"/>
          <w:sz w:val="24"/>
          <w:szCs w:val="24"/>
        </w:rPr>
        <w:t>Abdülhamit Gül</w:t>
      </w:r>
      <w:r w:rsidRPr="002A60D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AE6E34">
        <w:rPr>
          <w:rFonts w:ascii="Times New Roman" w:hAnsi="Times New Roman" w:cs="Times New Roman"/>
          <w:sz w:val="24"/>
          <w:szCs w:val="24"/>
        </w:rPr>
        <w:t>12</w:t>
      </w:r>
      <w:r w:rsidRPr="002A60D7">
        <w:rPr>
          <w:rFonts w:ascii="Times New Roman" w:hAnsi="Times New Roman" w:cs="Times New Roman"/>
          <w:sz w:val="24"/>
          <w:szCs w:val="24"/>
        </w:rPr>
        <w:t xml:space="preserve">.03.2020 </w:t>
      </w:r>
    </w:p>
    <w:p w14:paraId="5811783C" w14:textId="77777777" w:rsidR="002A60D7" w:rsidRPr="002A60D7" w:rsidRDefault="002A60D7" w:rsidP="00AE6E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E6AC4" w14:textId="77777777" w:rsidR="002A60D7" w:rsidRPr="002A60D7" w:rsidRDefault="002A60D7" w:rsidP="002A60D7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 xml:space="preserve">                Alpay Antmen</w:t>
      </w:r>
    </w:p>
    <w:p w14:paraId="4292BA4B" w14:textId="77777777" w:rsidR="002A60D7" w:rsidRPr="002A60D7" w:rsidRDefault="002A60D7" w:rsidP="002A60D7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64BBF1F3" w14:textId="77777777" w:rsidR="002A60D7" w:rsidRPr="002A60D7" w:rsidRDefault="002A60D7" w:rsidP="00BB2860">
      <w:pPr>
        <w:rPr>
          <w:rFonts w:ascii="Times New Roman" w:hAnsi="Times New Roman" w:cs="Times New Roman"/>
          <w:sz w:val="24"/>
          <w:szCs w:val="24"/>
        </w:rPr>
      </w:pPr>
    </w:p>
    <w:p w14:paraId="6B54D17B" w14:textId="77777777" w:rsidR="002A60D7" w:rsidRPr="002A60D7" w:rsidRDefault="002A60D7" w:rsidP="00BB2860">
      <w:pPr>
        <w:rPr>
          <w:rFonts w:ascii="Times New Roman" w:hAnsi="Times New Roman" w:cs="Times New Roman"/>
          <w:sz w:val="24"/>
          <w:szCs w:val="24"/>
        </w:rPr>
      </w:pPr>
    </w:p>
    <w:p w14:paraId="26DA8D48" w14:textId="25166BAC" w:rsidR="002A60D7" w:rsidRPr="002A60D7" w:rsidRDefault="00AE6E34" w:rsidP="00AE6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Sık </w:t>
      </w:r>
      <w:r w:rsidR="00C223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ık B</w:t>
      </w:r>
      <w:r w:rsidR="00082295">
        <w:rPr>
          <w:rFonts w:ascii="Times New Roman" w:hAnsi="Times New Roman" w:cs="Times New Roman"/>
          <w:sz w:val="24"/>
          <w:szCs w:val="24"/>
        </w:rPr>
        <w:t>akanlığınız</w:t>
      </w:r>
      <w:r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2D1282">
        <w:rPr>
          <w:rFonts w:ascii="Times New Roman" w:hAnsi="Times New Roman" w:cs="Times New Roman"/>
          <w:sz w:val="24"/>
          <w:szCs w:val="24"/>
        </w:rPr>
        <w:t>Adalet ya da Yargı R</w:t>
      </w:r>
      <w:bookmarkStart w:id="0" w:name="_GoBack"/>
      <w:bookmarkEnd w:id="0"/>
      <w:r w:rsidR="00082295">
        <w:rPr>
          <w:rFonts w:ascii="Times New Roman" w:hAnsi="Times New Roman" w:cs="Times New Roman"/>
          <w:sz w:val="24"/>
          <w:szCs w:val="24"/>
        </w:rPr>
        <w:t>eformu adı altında strateji eylem planları açıklanmakta</w:t>
      </w:r>
      <w:r>
        <w:rPr>
          <w:rFonts w:ascii="Times New Roman" w:hAnsi="Times New Roman" w:cs="Times New Roman"/>
          <w:sz w:val="24"/>
          <w:szCs w:val="24"/>
        </w:rPr>
        <w:t xml:space="preserve"> ise de , </w:t>
      </w:r>
      <w:r w:rsidR="00082295">
        <w:rPr>
          <w:rFonts w:ascii="Times New Roman" w:hAnsi="Times New Roman" w:cs="Times New Roman"/>
          <w:sz w:val="24"/>
          <w:szCs w:val="24"/>
        </w:rPr>
        <w:t xml:space="preserve">Reform adı altındaki eylem planlarının gerçekleştirilmediği, genel olarak söylemde kaldığı ve her dönem tekrar tekrar açıklandığı gözlemlenmiştir. </w:t>
      </w:r>
    </w:p>
    <w:p w14:paraId="71C6D800" w14:textId="0C989DDB" w:rsidR="00BB2860" w:rsidRPr="002A60D7" w:rsidRDefault="002A60D7" w:rsidP="00AE6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>Bu bağlamda;</w:t>
      </w:r>
    </w:p>
    <w:p w14:paraId="55EC9800" w14:textId="197DE202" w:rsidR="002A60D7" w:rsidRPr="002A60D7" w:rsidRDefault="002A60D7" w:rsidP="002A60D7">
      <w:pPr>
        <w:jc w:val="both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 xml:space="preserve">1 – </w:t>
      </w:r>
      <w:r w:rsidR="00082295" w:rsidRPr="00082295">
        <w:rPr>
          <w:rFonts w:ascii="Times New Roman" w:hAnsi="Times New Roman" w:cs="Times New Roman"/>
          <w:sz w:val="24"/>
          <w:szCs w:val="24"/>
        </w:rPr>
        <w:t xml:space="preserve">Eylem planında belirtilen </w:t>
      </w:r>
      <w:r w:rsidR="00082295">
        <w:rPr>
          <w:rFonts w:ascii="Times New Roman" w:hAnsi="Times New Roman" w:cs="Times New Roman"/>
          <w:sz w:val="24"/>
          <w:szCs w:val="24"/>
        </w:rPr>
        <w:t>a</w:t>
      </w:r>
      <w:r w:rsidR="00082295" w:rsidRPr="00082295">
        <w:rPr>
          <w:rFonts w:ascii="Times New Roman" w:hAnsi="Times New Roman" w:cs="Times New Roman"/>
          <w:sz w:val="24"/>
          <w:szCs w:val="24"/>
        </w:rPr>
        <w:t>vukatlık stajının süresi ve verimliliği hususlarında</w:t>
      </w:r>
      <w:r w:rsidR="00082295">
        <w:rPr>
          <w:rFonts w:ascii="Times New Roman" w:hAnsi="Times New Roman" w:cs="Times New Roman"/>
          <w:sz w:val="24"/>
          <w:szCs w:val="24"/>
        </w:rPr>
        <w:t xml:space="preserve"> yapılmış ve yapılacak olan</w:t>
      </w:r>
      <w:r w:rsidR="00082295" w:rsidRPr="00082295">
        <w:rPr>
          <w:rFonts w:ascii="Times New Roman" w:hAnsi="Times New Roman" w:cs="Times New Roman"/>
          <w:sz w:val="24"/>
          <w:szCs w:val="24"/>
        </w:rPr>
        <w:t xml:space="preserve"> çalışmalar </w:t>
      </w:r>
      <w:r w:rsidR="00082295">
        <w:rPr>
          <w:rFonts w:ascii="Times New Roman" w:hAnsi="Times New Roman" w:cs="Times New Roman"/>
          <w:sz w:val="24"/>
          <w:szCs w:val="24"/>
        </w:rPr>
        <w:t>nelerdir</w:t>
      </w:r>
      <w:r w:rsidRPr="00082295">
        <w:rPr>
          <w:rFonts w:ascii="Times New Roman" w:hAnsi="Times New Roman" w:cs="Times New Roman"/>
          <w:sz w:val="24"/>
          <w:szCs w:val="24"/>
        </w:rPr>
        <w:t>?</w:t>
      </w:r>
      <w:r w:rsidRPr="002A6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59513" w14:textId="56F35F8D" w:rsidR="002A60D7" w:rsidRDefault="002A60D7" w:rsidP="002A60D7">
      <w:pPr>
        <w:jc w:val="both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 xml:space="preserve">2 – </w:t>
      </w:r>
      <w:r w:rsidR="00082295" w:rsidRPr="00082295">
        <w:rPr>
          <w:rFonts w:ascii="Times New Roman" w:hAnsi="Times New Roman" w:cs="Times New Roman"/>
          <w:sz w:val="24"/>
          <w:szCs w:val="24"/>
        </w:rPr>
        <w:t xml:space="preserve">Avukat stajyerlerinin staj süresince </w:t>
      </w:r>
      <w:r w:rsidR="00AE6E34">
        <w:rPr>
          <w:rFonts w:ascii="Times New Roman" w:hAnsi="Times New Roman" w:cs="Times New Roman"/>
          <w:sz w:val="24"/>
          <w:szCs w:val="24"/>
        </w:rPr>
        <w:t xml:space="preserve">, staj yaptıkları Avukat yanında , </w:t>
      </w:r>
      <w:r w:rsidR="00082295" w:rsidRPr="00082295">
        <w:rPr>
          <w:rFonts w:ascii="Times New Roman" w:hAnsi="Times New Roman" w:cs="Times New Roman"/>
          <w:sz w:val="24"/>
          <w:szCs w:val="24"/>
        </w:rPr>
        <w:t xml:space="preserve">sigortalı olarak çalışabilmelerine ilişkin düzenlemeler </w:t>
      </w:r>
      <w:r w:rsidR="00082295">
        <w:rPr>
          <w:rFonts w:ascii="Times New Roman" w:hAnsi="Times New Roman" w:cs="Times New Roman"/>
          <w:sz w:val="24"/>
          <w:szCs w:val="24"/>
        </w:rPr>
        <w:t xml:space="preserve">nelerdir? Ne zaman </w:t>
      </w:r>
      <w:r w:rsidR="00AE6E34">
        <w:rPr>
          <w:rFonts w:ascii="Times New Roman" w:hAnsi="Times New Roman" w:cs="Times New Roman"/>
          <w:sz w:val="24"/>
          <w:szCs w:val="24"/>
        </w:rPr>
        <w:t xml:space="preserve">hayata geçirilmesi </w:t>
      </w:r>
      <w:r w:rsidR="00082295">
        <w:rPr>
          <w:rFonts w:ascii="Times New Roman" w:hAnsi="Times New Roman" w:cs="Times New Roman"/>
          <w:sz w:val="24"/>
          <w:szCs w:val="24"/>
        </w:rPr>
        <w:t>planlanmaktadır?</w:t>
      </w:r>
    </w:p>
    <w:p w14:paraId="0FA5EB6B" w14:textId="2E84CF23" w:rsidR="005751A9" w:rsidRPr="002A60D7" w:rsidRDefault="00AE6E34" w:rsidP="00575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51A9">
        <w:rPr>
          <w:rFonts w:ascii="Times New Roman" w:hAnsi="Times New Roman" w:cs="Times New Roman"/>
          <w:sz w:val="24"/>
          <w:szCs w:val="24"/>
        </w:rPr>
        <w:t xml:space="preserve"> </w:t>
      </w:r>
      <w:r w:rsidR="00082295">
        <w:rPr>
          <w:rFonts w:ascii="Times New Roman" w:hAnsi="Times New Roman" w:cs="Times New Roman"/>
          <w:sz w:val="24"/>
          <w:szCs w:val="24"/>
        </w:rPr>
        <w:t>–</w:t>
      </w:r>
      <w:r w:rsidR="005751A9">
        <w:rPr>
          <w:rFonts w:ascii="Times New Roman" w:hAnsi="Times New Roman" w:cs="Times New Roman"/>
          <w:sz w:val="24"/>
          <w:szCs w:val="24"/>
        </w:rPr>
        <w:t xml:space="preserve"> </w:t>
      </w:r>
      <w:r w:rsidR="00082295">
        <w:rPr>
          <w:rFonts w:ascii="Times New Roman" w:hAnsi="Times New Roman" w:cs="Times New Roman"/>
          <w:sz w:val="24"/>
          <w:szCs w:val="24"/>
        </w:rPr>
        <w:t xml:space="preserve">Stajyer avukatların uygulamalı adliye stajlarını ücretsiz olarak gerçekleştirdikleri ve kalemlerde çalıştıkları gözlemlenmektedir, </w:t>
      </w:r>
      <w:r>
        <w:rPr>
          <w:rFonts w:ascii="Times New Roman" w:hAnsi="Times New Roman" w:cs="Times New Roman"/>
          <w:sz w:val="24"/>
          <w:szCs w:val="24"/>
        </w:rPr>
        <w:t>B</w:t>
      </w:r>
      <w:r w:rsidR="00082295">
        <w:rPr>
          <w:rFonts w:ascii="Times New Roman" w:hAnsi="Times New Roman" w:cs="Times New Roman"/>
          <w:sz w:val="24"/>
          <w:szCs w:val="24"/>
        </w:rPr>
        <w:t>akanlığınızca stajyer avukatların çalışma şartlarının iyileştirilmesi için yapılmış ve yapılacak olan çalışmalar nelerdir?</w:t>
      </w:r>
    </w:p>
    <w:p w14:paraId="1EA91DEA" w14:textId="14047F90" w:rsidR="00AE6E34" w:rsidRPr="002A60D7" w:rsidRDefault="00AE6E34" w:rsidP="00AE6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>
        <w:rPr>
          <w:rFonts w:ascii="Times New Roman" w:hAnsi="Times New Roman" w:cs="Times New Roman"/>
          <w:sz w:val="24"/>
          <w:szCs w:val="24"/>
        </w:rPr>
        <w:t xml:space="preserve">Stajyer avukatların </w:t>
      </w:r>
      <w:r>
        <w:rPr>
          <w:rFonts w:ascii="Times New Roman" w:hAnsi="Times New Roman" w:cs="Times New Roman"/>
          <w:sz w:val="24"/>
          <w:szCs w:val="24"/>
        </w:rPr>
        <w:t xml:space="preserve">Hakim Adayları ile birlikte ve aynı statüde staj görme olanaklarının sağlanması hakkında </w:t>
      </w:r>
      <w:r>
        <w:rPr>
          <w:rFonts w:ascii="Times New Roman" w:hAnsi="Times New Roman" w:cs="Times New Roman"/>
          <w:sz w:val="24"/>
          <w:szCs w:val="24"/>
        </w:rPr>
        <w:t xml:space="preserve">için yapılmış ve yapılacak olan çalışmalar </w:t>
      </w:r>
      <w:r>
        <w:rPr>
          <w:rFonts w:ascii="Times New Roman" w:hAnsi="Times New Roman" w:cs="Times New Roman"/>
          <w:sz w:val="24"/>
          <w:szCs w:val="24"/>
        </w:rPr>
        <w:t>var mıdır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8ED6B3B" w14:textId="77777777" w:rsidR="00AE6E34" w:rsidRPr="002A60D7" w:rsidRDefault="00AE6E34" w:rsidP="00AE6E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DA9C0" w14:textId="0608E796" w:rsidR="005751A9" w:rsidRPr="002A60D7" w:rsidRDefault="005751A9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65BA2" w14:textId="1D0AB5B9" w:rsidR="001E05E7" w:rsidRPr="002A60D7" w:rsidRDefault="002D1282" w:rsidP="00BB2860">
      <w:pPr>
        <w:rPr>
          <w:rFonts w:ascii="Times New Roman" w:hAnsi="Times New Roman" w:cs="Times New Roman"/>
          <w:sz w:val="24"/>
          <w:szCs w:val="24"/>
        </w:rPr>
      </w:pPr>
    </w:p>
    <w:sectPr w:rsidR="001E05E7" w:rsidRPr="002A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0F"/>
    <w:rsid w:val="00082295"/>
    <w:rsid w:val="002A60D7"/>
    <w:rsid w:val="002D1282"/>
    <w:rsid w:val="00467BFB"/>
    <w:rsid w:val="005751A9"/>
    <w:rsid w:val="0072507F"/>
    <w:rsid w:val="007E0D63"/>
    <w:rsid w:val="0095470F"/>
    <w:rsid w:val="00AE6E34"/>
    <w:rsid w:val="00BB2860"/>
    <w:rsid w:val="00C2231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68F2"/>
  <w15:chartTrackingRefBased/>
  <w15:docId w15:val="{E63D2F4F-E08D-49F9-87F6-0539E94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ALPAY ANTMEN</cp:lastModifiedBy>
  <cp:revision>5</cp:revision>
  <dcterms:created xsi:type="dcterms:W3CDTF">2021-03-11T08:15:00Z</dcterms:created>
  <dcterms:modified xsi:type="dcterms:W3CDTF">2021-03-11T08:19:00Z</dcterms:modified>
</cp:coreProperties>
</file>