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0995" w14:textId="77777777" w:rsidR="001B5130" w:rsidRPr="00A60076" w:rsidRDefault="001B5130" w:rsidP="001B5130">
      <w:pPr>
        <w:ind w:left="708" w:firstLine="708"/>
        <w:rPr>
          <w:rFonts w:ascii="Times New Roman" w:hAnsi="Times New Roman" w:cs="Times New Roman"/>
          <w:b/>
          <w:sz w:val="24"/>
          <w:szCs w:val="24"/>
        </w:rPr>
      </w:pPr>
      <w:r w:rsidRPr="00A60076">
        <w:rPr>
          <w:rFonts w:ascii="Times New Roman" w:hAnsi="Times New Roman" w:cs="Times New Roman"/>
          <w:b/>
          <w:sz w:val="24"/>
          <w:szCs w:val="24"/>
        </w:rPr>
        <w:t>TÜRKİYE BÜYÜK MİLLET MECLİSİ BAŞKANLIĞINA</w:t>
      </w:r>
    </w:p>
    <w:p w14:paraId="4EF87D02" w14:textId="77777777" w:rsidR="001B5130" w:rsidRPr="00A60076" w:rsidRDefault="001B5130" w:rsidP="001B5130">
      <w:pPr>
        <w:rPr>
          <w:rFonts w:ascii="Times New Roman" w:hAnsi="Times New Roman" w:cs="Times New Roman"/>
          <w:sz w:val="24"/>
          <w:szCs w:val="24"/>
        </w:rPr>
      </w:pPr>
    </w:p>
    <w:p w14:paraId="2DE09470" w14:textId="0734572A" w:rsidR="001B5130" w:rsidRPr="00A60076" w:rsidRDefault="001B5130" w:rsidP="001B5130">
      <w:pPr>
        <w:ind w:firstLine="708"/>
        <w:rPr>
          <w:rFonts w:ascii="Times New Roman" w:hAnsi="Times New Roman" w:cs="Times New Roman"/>
          <w:sz w:val="24"/>
          <w:szCs w:val="24"/>
        </w:rPr>
      </w:pPr>
      <w:r w:rsidRPr="00A60076">
        <w:rPr>
          <w:rFonts w:ascii="Times New Roman" w:hAnsi="Times New Roman" w:cs="Times New Roman"/>
          <w:sz w:val="24"/>
          <w:szCs w:val="24"/>
        </w:rPr>
        <w:t xml:space="preserve">Aşağıdaki sorularımın Ulaştırma ve Altyapı Bakanı Adil </w:t>
      </w:r>
      <w:proofErr w:type="spellStart"/>
      <w:r w:rsidRPr="00A60076">
        <w:rPr>
          <w:rFonts w:ascii="Times New Roman" w:hAnsi="Times New Roman" w:cs="Times New Roman"/>
          <w:sz w:val="24"/>
          <w:szCs w:val="24"/>
        </w:rPr>
        <w:t>Karaismailoğlu</w:t>
      </w:r>
      <w:proofErr w:type="spellEnd"/>
      <w:r w:rsidRPr="00A60076">
        <w:rPr>
          <w:rFonts w:ascii="Times New Roman" w:hAnsi="Times New Roman" w:cs="Times New Roman"/>
          <w:sz w:val="24"/>
          <w:szCs w:val="24"/>
        </w:rPr>
        <w:t xml:space="preserve"> tarafından yazılı olarak yanıtlanmasını, Anayasanın 98 ve İçtüzüğün 96. Maddeleri gereğince arz ederim. </w:t>
      </w:r>
      <w:r w:rsidRPr="00A60076">
        <w:rPr>
          <w:rFonts w:ascii="Times New Roman" w:hAnsi="Times New Roman" w:cs="Times New Roman"/>
          <w:sz w:val="24"/>
          <w:szCs w:val="24"/>
        </w:rPr>
        <w:t>10</w:t>
      </w:r>
      <w:r w:rsidRPr="00A60076">
        <w:rPr>
          <w:rFonts w:ascii="Times New Roman" w:hAnsi="Times New Roman" w:cs="Times New Roman"/>
          <w:sz w:val="24"/>
          <w:szCs w:val="24"/>
        </w:rPr>
        <w:t>.12.2020</w:t>
      </w:r>
    </w:p>
    <w:p w14:paraId="1BAB56F2" w14:textId="77777777" w:rsidR="001B5130" w:rsidRPr="00A60076" w:rsidRDefault="001B5130" w:rsidP="001B5130">
      <w:pPr>
        <w:spacing w:after="0"/>
        <w:rPr>
          <w:rFonts w:ascii="Times New Roman" w:hAnsi="Times New Roman" w:cs="Times New Roman"/>
          <w:b/>
          <w:sz w:val="24"/>
          <w:szCs w:val="24"/>
        </w:rPr>
      </w:pPr>
      <w:r w:rsidRPr="00A60076">
        <w:rPr>
          <w:rFonts w:ascii="Times New Roman" w:hAnsi="Times New Roman" w:cs="Times New Roman"/>
          <w:sz w:val="24"/>
          <w:szCs w:val="24"/>
        </w:rPr>
        <w:tab/>
      </w:r>
      <w:r w:rsidRPr="00A60076">
        <w:rPr>
          <w:rFonts w:ascii="Times New Roman" w:hAnsi="Times New Roman" w:cs="Times New Roman"/>
          <w:sz w:val="24"/>
          <w:szCs w:val="24"/>
        </w:rPr>
        <w:tab/>
      </w:r>
      <w:r w:rsidRPr="00A60076">
        <w:rPr>
          <w:rFonts w:ascii="Times New Roman" w:hAnsi="Times New Roman" w:cs="Times New Roman"/>
          <w:sz w:val="24"/>
          <w:szCs w:val="24"/>
        </w:rPr>
        <w:tab/>
      </w:r>
      <w:r w:rsidRPr="00A60076">
        <w:rPr>
          <w:rFonts w:ascii="Times New Roman" w:hAnsi="Times New Roman" w:cs="Times New Roman"/>
          <w:sz w:val="24"/>
          <w:szCs w:val="24"/>
        </w:rPr>
        <w:tab/>
      </w:r>
      <w:r w:rsidRPr="00A60076">
        <w:rPr>
          <w:rFonts w:ascii="Times New Roman" w:hAnsi="Times New Roman" w:cs="Times New Roman"/>
          <w:sz w:val="24"/>
          <w:szCs w:val="24"/>
        </w:rPr>
        <w:tab/>
        <w:t xml:space="preserve">             </w:t>
      </w:r>
      <w:r w:rsidRPr="00A60076">
        <w:rPr>
          <w:rFonts w:ascii="Times New Roman" w:hAnsi="Times New Roman" w:cs="Times New Roman"/>
          <w:sz w:val="24"/>
          <w:szCs w:val="24"/>
        </w:rPr>
        <w:tab/>
      </w:r>
      <w:r w:rsidRPr="00A60076">
        <w:rPr>
          <w:rFonts w:ascii="Times New Roman" w:hAnsi="Times New Roman" w:cs="Times New Roman"/>
          <w:sz w:val="24"/>
          <w:szCs w:val="24"/>
        </w:rPr>
        <w:tab/>
        <w:t xml:space="preserve">                </w:t>
      </w:r>
      <w:r w:rsidRPr="00A60076">
        <w:rPr>
          <w:rFonts w:ascii="Times New Roman" w:hAnsi="Times New Roman" w:cs="Times New Roman"/>
          <w:b/>
          <w:sz w:val="24"/>
          <w:szCs w:val="24"/>
        </w:rPr>
        <w:t xml:space="preserve">Alpay </w:t>
      </w:r>
      <w:proofErr w:type="spellStart"/>
      <w:r w:rsidRPr="00A60076">
        <w:rPr>
          <w:rFonts w:ascii="Times New Roman" w:hAnsi="Times New Roman" w:cs="Times New Roman"/>
          <w:b/>
          <w:sz w:val="24"/>
          <w:szCs w:val="24"/>
        </w:rPr>
        <w:t>Antmen</w:t>
      </w:r>
      <w:proofErr w:type="spellEnd"/>
    </w:p>
    <w:p w14:paraId="20659CEF" w14:textId="719325FB" w:rsidR="001B5130" w:rsidRPr="00A60076" w:rsidRDefault="001B5130" w:rsidP="00A60076">
      <w:pPr>
        <w:spacing w:after="0"/>
        <w:rPr>
          <w:rFonts w:ascii="Times New Roman" w:hAnsi="Times New Roman" w:cs="Times New Roman"/>
          <w:b/>
          <w:sz w:val="24"/>
          <w:szCs w:val="24"/>
        </w:rPr>
      </w:pP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r>
      <w:r w:rsidRPr="00A60076">
        <w:rPr>
          <w:rFonts w:ascii="Times New Roman" w:hAnsi="Times New Roman" w:cs="Times New Roman"/>
          <w:b/>
          <w:sz w:val="24"/>
          <w:szCs w:val="24"/>
        </w:rPr>
        <w:tab/>
        <w:t>Mersin Milletvekili</w:t>
      </w:r>
    </w:p>
    <w:p w14:paraId="07636A3A" w14:textId="77777777" w:rsidR="001B5130" w:rsidRPr="00A60076" w:rsidRDefault="001B5130" w:rsidP="009D307F">
      <w:pPr>
        <w:rPr>
          <w:rFonts w:ascii="Times New Roman" w:hAnsi="Times New Roman" w:cs="Times New Roman"/>
          <w:sz w:val="24"/>
          <w:szCs w:val="24"/>
        </w:rPr>
      </w:pPr>
    </w:p>
    <w:p w14:paraId="65F5A734" w14:textId="5F7EC59D" w:rsidR="001B5130" w:rsidRPr="00A60076" w:rsidRDefault="00AC291E" w:rsidP="00A60076">
      <w:pPr>
        <w:jc w:val="both"/>
        <w:rPr>
          <w:rFonts w:ascii="Times New Roman" w:hAnsi="Times New Roman" w:cs="Times New Roman"/>
          <w:sz w:val="24"/>
          <w:szCs w:val="24"/>
        </w:rPr>
      </w:pPr>
      <w:r w:rsidRPr="00A60076">
        <w:rPr>
          <w:rFonts w:ascii="Times New Roman" w:hAnsi="Times New Roman" w:cs="Times New Roman"/>
          <w:sz w:val="24"/>
          <w:szCs w:val="24"/>
        </w:rPr>
        <w:t xml:space="preserve">Daha önce defalarca sürülen, görev yeri değiştirilen, açığa alınan ancak hepsinde mahkeme kararı ile geri dönen KESK Haber-Sen Genel Sekreteri İbrahim </w:t>
      </w:r>
      <w:proofErr w:type="spellStart"/>
      <w:r w:rsidRPr="00A60076">
        <w:rPr>
          <w:rFonts w:ascii="Times New Roman" w:hAnsi="Times New Roman" w:cs="Times New Roman"/>
          <w:sz w:val="24"/>
          <w:szCs w:val="24"/>
        </w:rPr>
        <w:t>Damatoğlu</w:t>
      </w:r>
      <w:proofErr w:type="spellEnd"/>
      <w:r w:rsidRPr="00A60076">
        <w:rPr>
          <w:rFonts w:ascii="Times New Roman" w:hAnsi="Times New Roman" w:cs="Times New Roman"/>
          <w:sz w:val="24"/>
          <w:szCs w:val="24"/>
        </w:rPr>
        <w:t xml:space="preserve">, bu kez, Şanlıurfa’nın sınır ilçesi Akçakale’ye sürgün edilmiştir. </w:t>
      </w:r>
    </w:p>
    <w:p w14:paraId="2B06F6AE" w14:textId="5E164A22" w:rsidR="009D307F" w:rsidRPr="00A60076" w:rsidRDefault="00AC291E" w:rsidP="00A60076">
      <w:pPr>
        <w:jc w:val="both"/>
        <w:rPr>
          <w:rFonts w:ascii="Times New Roman" w:hAnsi="Times New Roman" w:cs="Times New Roman"/>
          <w:sz w:val="24"/>
          <w:szCs w:val="24"/>
        </w:rPr>
      </w:pPr>
      <w:proofErr w:type="spellStart"/>
      <w:r w:rsidRPr="00A60076">
        <w:rPr>
          <w:rFonts w:ascii="Times New Roman" w:hAnsi="Times New Roman" w:cs="Times New Roman"/>
          <w:sz w:val="24"/>
          <w:szCs w:val="24"/>
        </w:rPr>
        <w:t>Damatoğlu</w:t>
      </w:r>
      <w:proofErr w:type="spellEnd"/>
      <w:r w:rsidRPr="00A60076">
        <w:rPr>
          <w:rFonts w:ascii="Times New Roman" w:hAnsi="Times New Roman" w:cs="Times New Roman"/>
          <w:sz w:val="24"/>
          <w:szCs w:val="24"/>
        </w:rPr>
        <w:t xml:space="preserve">; </w:t>
      </w:r>
      <w:r w:rsidR="009D307F" w:rsidRPr="00A60076">
        <w:rPr>
          <w:rFonts w:ascii="Times New Roman" w:hAnsi="Times New Roman" w:cs="Times New Roman"/>
          <w:sz w:val="24"/>
          <w:szCs w:val="24"/>
        </w:rPr>
        <w:t xml:space="preserve">özellikle </w:t>
      </w:r>
      <w:proofErr w:type="spellStart"/>
      <w:r w:rsidR="009D307F" w:rsidRPr="00A60076">
        <w:rPr>
          <w:rFonts w:ascii="Times New Roman" w:hAnsi="Times New Roman" w:cs="Times New Roman"/>
          <w:sz w:val="24"/>
          <w:szCs w:val="24"/>
        </w:rPr>
        <w:t>pandemi</w:t>
      </w:r>
      <w:proofErr w:type="spellEnd"/>
      <w:r w:rsidR="009D307F" w:rsidRPr="00A60076">
        <w:rPr>
          <w:rFonts w:ascii="Times New Roman" w:hAnsi="Times New Roman" w:cs="Times New Roman"/>
          <w:sz w:val="24"/>
          <w:szCs w:val="24"/>
        </w:rPr>
        <w:t xml:space="preserve"> sürecinde yaşanan eksiklikler ve son süreçte çok yüksek sayılara varan COVID-19 vakaları ile bu sebepten yaşanan ölümler nedeniyle </w:t>
      </w:r>
      <w:r w:rsidRPr="00A60076">
        <w:rPr>
          <w:rFonts w:ascii="Times New Roman" w:hAnsi="Times New Roman" w:cs="Times New Roman"/>
          <w:sz w:val="24"/>
          <w:szCs w:val="24"/>
        </w:rPr>
        <w:t xml:space="preserve">alınması gereken önlemleri dile getirdiği için hedefe konulmaktadır. </w:t>
      </w:r>
      <w:r w:rsidR="00A60076" w:rsidRPr="00A60076">
        <w:rPr>
          <w:rFonts w:ascii="Times New Roman" w:hAnsi="Times New Roman" w:cs="Times New Roman"/>
          <w:sz w:val="24"/>
          <w:szCs w:val="24"/>
        </w:rPr>
        <w:t xml:space="preserve">İbrahim </w:t>
      </w:r>
      <w:proofErr w:type="spellStart"/>
      <w:r w:rsidR="00A60076" w:rsidRPr="00A60076">
        <w:rPr>
          <w:rFonts w:ascii="Times New Roman" w:hAnsi="Times New Roman" w:cs="Times New Roman"/>
          <w:sz w:val="24"/>
          <w:szCs w:val="24"/>
        </w:rPr>
        <w:t>Damatoğlu</w:t>
      </w:r>
      <w:proofErr w:type="spellEnd"/>
      <w:r w:rsidR="00A60076" w:rsidRPr="00A60076">
        <w:rPr>
          <w:rFonts w:ascii="Times New Roman" w:hAnsi="Times New Roman" w:cs="Times New Roman"/>
          <w:sz w:val="24"/>
          <w:szCs w:val="24"/>
        </w:rPr>
        <w:t xml:space="preserve">, </w:t>
      </w:r>
      <w:r w:rsidR="009D307F" w:rsidRPr="00A60076">
        <w:rPr>
          <w:rFonts w:ascii="Times New Roman" w:hAnsi="Times New Roman" w:cs="Times New Roman"/>
          <w:sz w:val="24"/>
          <w:szCs w:val="24"/>
        </w:rPr>
        <w:t>PTT Genel Müdürü Hakan Gülten tarafından ikametgah</w:t>
      </w:r>
      <w:r w:rsidR="00A60076" w:rsidRPr="00A60076">
        <w:rPr>
          <w:rFonts w:ascii="Times New Roman" w:hAnsi="Times New Roman" w:cs="Times New Roman"/>
          <w:sz w:val="24"/>
          <w:szCs w:val="24"/>
        </w:rPr>
        <w:t>ı</w:t>
      </w:r>
      <w:r w:rsidR="009D307F" w:rsidRPr="00A60076">
        <w:rPr>
          <w:rFonts w:ascii="Times New Roman" w:hAnsi="Times New Roman" w:cs="Times New Roman"/>
          <w:sz w:val="24"/>
          <w:szCs w:val="24"/>
        </w:rPr>
        <w:t xml:space="preserve"> olan Zonguldak ilinden, Şanlıurfa’nın Akçakale ilçesine sürgün </w:t>
      </w:r>
      <w:r w:rsidR="00A60076" w:rsidRPr="00A60076">
        <w:rPr>
          <w:rFonts w:ascii="Times New Roman" w:hAnsi="Times New Roman" w:cs="Times New Roman"/>
          <w:sz w:val="24"/>
          <w:szCs w:val="24"/>
        </w:rPr>
        <w:t xml:space="preserve">edilmiştir. Sendikal faaliyeteler ve açıklamalar </w:t>
      </w:r>
      <w:r w:rsidR="00B72222">
        <w:rPr>
          <w:rFonts w:ascii="Times New Roman" w:hAnsi="Times New Roman" w:cs="Times New Roman"/>
          <w:sz w:val="24"/>
          <w:szCs w:val="24"/>
        </w:rPr>
        <w:t>A</w:t>
      </w:r>
      <w:r w:rsidR="00A60076" w:rsidRPr="00A60076">
        <w:rPr>
          <w:rFonts w:ascii="Times New Roman" w:hAnsi="Times New Roman" w:cs="Times New Roman"/>
          <w:sz w:val="24"/>
          <w:szCs w:val="24"/>
        </w:rPr>
        <w:t xml:space="preserve">nayasal hak iken, bu yapılanlar tüm demokratik hakkını kullanan çalışanlara da bir sopa gösterme amacı taşımaktadır. </w:t>
      </w:r>
    </w:p>
    <w:p w14:paraId="1CE49252" w14:textId="6E855AC0" w:rsidR="009D307F" w:rsidRPr="00A60076" w:rsidRDefault="009D307F" w:rsidP="00A60076">
      <w:pPr>
        <w:jc w:val="both"/>
        <w:rPr>
          <w:rFonts w:ascii="Times New Roman" w:hAnsi="Times New Roman" w:cs="Times New Roman"/>
          <w:sz w:val="24"/>
          <w:szCs w:val="24"/>
        </w:rPr>
      </w:pPr>
      <w:r w:rsidRPr="00A60076">
        <w:rPr>
          <w:rFonts w:ascii="Times New Roman" w:hAnsi="Times New Roman" w:cs="Times New Roman"/>
          <w:sz w:val="24"/>
          <w:szCs w:val="24"/>
        </w:rPr>
        <w:t>4688 Sayılı Kanun’un 18. maddesine göre “Kamu görevlileri, iş saatleri dışında veya işverenin izni ile iş saatleri içinde sendika veya konfederasyonların bu Kanunda belirtilen faaliyetlerine katılmalarından dolayı farklı bir işleme tâbi tutulamaz ve görevlerine son verilemez. Kamu işvereni, işyeri sendika temsilcisi, sendika işyeri temsilcisi, sendika il ve ilçe temsilcisi ile sendika ve sendika şube yöneticilerinin işyerini (…) sebebini açık ve kesin şekilde belirtmedikçe değiştiremez. Kamu işvereni kamu görevlileri arasında sendika üyesi olmaları veya olmamaları nedeniyle bir ayırım yapamaz.”</w:t>
      </w:r>
    </w:p>
    <w:p w14:paraId="08E20BE2" w14:textId="0CF7618D" w:rsidR="009D307F" w:rsidRPr="00A60076" w:rsidRDefault="009D307F" w:rsidP="00A60076">
      <w:pPr>
        <w:jc w:val="both"/>
        <w:rPr>
          <w:rFonts w:ascii="Times New Roman" w:hAnsi="Times New Roman" w:cs="Times New Roman"/>
          <w:sz w:val="24"/>
          <w:szCs w:val="24"/>
        </w:rPr>
      </w:pPr>
      <w:r w:rsidRPr="00A60076">
        <w:rPr>
          <w:rFonts w:ascii="Times New Roman" w:hAnsi="Times New Roman" w:cs="Times New Roman"/>
          <w:sz w:val="24"/>
          <w:szCs w:val="24"/>
        </w:rPr>
        <w:t>151 sayılı İLO Sözleşmesi’nin 3.maddesinde kamu çalışanların çıkarlarını savunmak amacıyla etkinliklerde bulunabilecekleri açıkça kabul edilmiştir. Aynı maddenin 2. fıkrasında, “Kamu makamları bu hakkı sınırlayacak veya bu hakkın yasaya uygun şekilde kullanılmasına engel olacak nitelikte her türlü müdahaleden sakınmalıdır” hükmüne yer verilmiş, bu hakkın kullanılmasının kamu makamlarınca engellenmeyeceği belirtilmiştir.</w:t>
      </w:r>
    </w:p>
    <w:p w14:paraId="4D87C99F" w14:textId="096623FC" w:rsidR="001E05E7" w:rsidRPr="00A60076" w:rsidRDefault="009D307F" w:rsidP="00A60076">
      <w:pPr>
        <w:jc w:val="both"/>
        <w:rPr>
          <w:rFonts w:ascii="Times New Roman" w:hAnsi="Times New Roman" w:cs="Times New Roman"/>
          <w:sz w:val="24"/>
          <w:szCs w:val="24"/>
        </w:rPr>
      </w:pPr>
      <w:r w:rsidRPr="00A60076">
        <w:rPr>
          <w:rFonts w:ascii="Times New Roman" w:hAnsi="Times New Roman" w:cs="Times New Roman"/>
          <w:sz w:val="24"/>
          <w:szCs w:val="24"/>
        </w:rPr>
        <w:t xml:space="preserve">87 </w:t>
      </w:r>
      <w:proofErr w:type="spellStart"/>
      <w:r w:rsidRPr="00A60076">
        <w:rPr>
          <w:rFonts w:ascii="Times New Roman" w:hAnsi="Times New Roman" w:cs="Times New Roman"/>
          <w:sz w:val="24"/>
          <w:szCs w:val="24"/>
        </w:rPr>
        <w:t>No’lu</w:t>
      </w:r>
      <w:proofErr w:type="spellEnd"/>
      <w:r w:rsidRPr="00A60076">
        <w:rPr>
          <w:rFonts w:ascii="Times New Roman" w:hAnsi="Times New Roman" w:cs="Times New Roman"/>
          <w:sz w:val="24"/>
          <w:szCs w:val="24"/>
        </w:rPr>
        <w:t xml:space="preserve"> ILO Sözleşmesi’nin 8. maddesinde </w:t>
      </w:r>
      <w:proofErr w:type="gramStart"/>
      <w:r w:rsidRPr="00A60076">
        <w:rPr>
          <w:rFonts w:ascii="Times New Roman" w:hAnsi="Times New Roman" w:cs="Times New Roman"/>
          <w:sz w:val="24"/>
          <w:szCs w:val="24"/>
        </w:rPr>
        <w:t>de,</w:t>
      </w:r>
      <w:proofErr w:type="gramEnd"/>
      <w:r w:rsidRPr="00A60076">
        <w:rPr>
          <w:rFonts w:ascii="Times New Roman" w:hAnsi="Times New Roman" w:cs="Times New Roman"/>
          <w:sz w:val="24"/>
          <w:szCs w:val="24"/>
        </w:rPr>
        <w:t xml:space="preserve"> “Yasalar, bu sözleşme ile öngörülen güvencelere zarar verecek nitelikte olamaz veya zarar verecek şekilde uygulanamayacağı …” hükmüne yer verilerek kamu çalışanlarının örgütünün kendi amaçları doğrultusunda düzenlemiş olduğu etkinlere katılması nedeniyle cezalandırılamayacağı açık bir biçimde ortaya konmuştur.</w:t>
      </w:r>
    </w:p>
    <w:p w14:paraId="2E7F3225" w14:textId="3D8DA0FC" w:rsidR="00A60076" w:rsidRPr="00A60076" w:rsidRDefault="00A60076" w:rsidP="00A60076">
      <w:pPr>
        <w:jc w:val="both"/>
        <w:rPr>
          <w:rFonts w:ascii="Times New Roman" w:hAnsi="Times New Roman" w:cs="Times New Roman"/>
          <w:sz w:val="24"/>
          <w:szCs w:val="24"/>
        </w:rPr>
      </w:pPr>
      <w:r w:rsidRPr="00A60076">
        <w:rPr>
          <w:rFonts w:ascii="Times New Roman" w:hAnsi="Times New Roman" w:cs="Times New Roman"/>
          <w:sz w:val="24"/>
          <w:szCs w:val="24"/>
        </w:rPr>
        <w:t xml:space="preserve">Bu Bağlamda; </w:t>
      </w:r>
    </w:p>
    <w:p w14:paraId="7D65CB65" w14:textId="36A1D7C5" w:rsidR="00A60076" w:rsidRDefault="00A60076" w:rsidP="00A60076">
      <w:pPr>
        <w:jc w:val="both"/>
        <w:rPr>
          <w:rFonts w:ascii="Times New Roman" w:hAnsi="Times New Roman" w:cs="Times New Roman"/>
          <w:sz w:val="24"/>
          <w:szCs w:val="24"/>
        </w:rPr>
      </w:pPr>
      <w:proofErr w:type="gramStart"/>
      <w:r w:rsidRPr="00A60076">
        <w:rPr>
          <w:rFonts w:ascii="Times New Roman" w:hAnsi="Times New Roman" w:cs="Times New Roman"/>
          <w:sz w:val="24"/>
          <w:szCs w:val="24"/>
        </w:rPr>
        <w:t>1 -</w:t>
      </w:r>
      <w:proofErr w:type="gramEnd"/>
      <w:r w:rsidRPr="00A60076">
        <w:rPr>
          <w:rFonts w:ascii="Times New Roman" w:hAnsi="Times New Roman" w:cs="Times New Roman"/>
          <w:sz w:val="24"/>
          <w:szCs w:val="24"/>
        </w:rPr>
        <w:t xml:space="preserve"> </w:t>
      </w:r>
      <w:r w:rsidRPr="00A60076">
        <w:rPr>
          <w:rFonts w:ascii="Times New Roman" w:hAnsi="Times New Roman" w:cs="Times New Roman"/>
          <w:sz w:val="24"/>
          <w:szCs w:val="24"/>
        </w:rPr>
        <w:t xml:space="preserve">KESK Haber-Sen Genel Sekreteri İbrahim </w:t>
      </w:r>
      <w:proofErr w:type="spellStart"/>
      <w:r w:rsidRPr="00A60076">
        <w:rPr>
          <w:rFonts w:ascii="Times New Roman" w:hAnsi="Times New Roman" w:cs="Times New Roman"/>
          <w:sz w:val="24"/>
          <w:szCs w:val="24"/>
        </w:rPr>
        <w:t>Damatoğlu</w:t>
      </w:r>
      <w:proofErr w:type="spellEnd"/>
      <w:r>
        <w:rPr>
          <w:rFonts w:ascii="Times New Roman" w:hAnsi="Times New Roman" w:cs="Times New Roman"/>
          <w:sz w:val="24"/>
          <w:szCs w:val="24"/>
        </w:rPr>
        <w:t xml:space="preserve"> neden </w:t>
      </w:r>
      <w:r w:rsidRPr="00A60076">
        <w:rPr>
          <w:rFonts w:ascii="Times New Roman" w:hAnsi="Times New Roman" w:cs="Times New Roman"/>
          <w:sz w:val="24"/>
          <w:szCs w:val="24"/>
        </w:rPr>
        <w:t>ikametgahı olan Zonguldak ilinden, Şanlıurfa’nın Akçakale ilçesin</w:t>
      </w:r>
      <w:r>
        <w:rPr>
          <w:rFonts w:ascii="Times New Roman" w:hAnsi="Times New Roman" w:cs="Times New Roman"/>
          <w:sz w:val="24"/>
          <w:szCs w:val="24"/>
        </w:rPr>
        <w:t xml:space="preserve">e gönderilmiştir? Tam da Covid-19 salgının ortasında bu baskı ve yer değişikliği neden yapılmıştır? </w:t>
      </w:r>
    </w:p>
    <w:p w14:paraId="79DF83FE" w14:textId="32A3F9EA" w:rsidR="00A60076" w:rsidRDefault="00A60076" w:rsidP="00A60076">
      <w:pPr>
        <w:jc w:val="both"/>
        <w:rPr>
          <w:rFonts w:ascii="Times New Roman" w:hAnsi="Times New Roman" w:cs="Times New Roman"/>
          <w:sz w:val="24"/>
          <w:szCs w:val="24"/>
        </w:rPr>
      </w:pP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r w:rsidRPr="00A60076">
        <w:rPr>
          <w:rFonts w:ascii="Times New Roman" w:hAnsi="Times New Roman" w:cs="Times New Roman"/>
          <w:sz w:val="24"/>
          <w:szCs w:val="24"/>
        </w:rPr>
        <w:t>PTT Genel Müdürü Hakan Gülten</w:t>
      </w:r>
      <w:r>
        <w:rPr>
          <w:rFonts w:ascii="Times New Roman" w:hAnsi="Times New Roman" w:cs="Times New Roman"/>
          <w:sz w:val="24"/>
          <w:szCs w:val="24"/>
        </w:rPr>
        <w:t xml:space="preserve">, </w:t>
      </w:r>
      <w:r w:rsidRPr="00A60076">
        <w:rPr>
          <w:rFonts w:ascii="Times New Roman" w:hAnsi="Times New Roman" w:cs="Times New Roman"/>
          <w:sz w:val="24"/>
          <w:szCs w:val="24"/>
        </w:rPr>
        <w:t xml:space="preserve">İbrahim </w:t>
      </w:r>
      <w:proofErr w:type="spellStart"/>
      <w:r w:rsidRPr="00A60076">
        <w:rPr>
          <w:rFonts w:ascii="Times New Roman" w:hAnsi="Times New Roman" w:cs="Times New Roman"/>
          <w:sz w:val="24"/>
          <w:szCs w:val="24"/>
        </w:rPr>
        <w:t>Damatoğlu</w:t>
      </w:r>
      <w:r>
        <w:rPr>
          <w:rFonts w:ascii="Times New Roman" w:hAnsi="Times New Roman" w:cs="Times New Roman"/>
          <w:sz w:val="24"/>
          <w:szCs w:val="24"/>
        </w:rPr>
        <w:t>’nu</w:t>
      </w:r>
      <w:proofErr w:type="spellEnd"/>
      <w:r>
        <w:rPr>
          <w:rFonts w:ascii="Times New Roman" w:hAnsi="Times New Roman" w:cs="Times New Roman"/>
          <w:sz w:val="24"/>
          <w:szCs w:val="24"/>
        </w:rPr>
        <w:t xml:space="preserve"> sendikal faaliyetleri nedeni ile mi hedefe koymuştur? Korona virüs salgınında PTT emekçilerinin sağlığını ve can güvenliğini düşünmek</w:t>
      </w:r>
      <w:r w:rsidR="00B72222">
        <w:rPr>
          <w:rFonts w:ascii="Times New Roman" w:hAnsi="Times New Roman" w:cs="Times New Roman"/>
          <w:sz w:val="24"/>
          <w:szCs w:val="24"/>
        </w:rPr>
        <w:t xml:space="preserve"> ve bunun için çalışmak</w:t>
      </w:r>
      <w:r>
        <w:rPr>
          <w:rFonts w:ascii="Times New Roman" w:hAnsi="Times New Roman" w:cs="Times New Roman"/>
          <w:sz w:val="24"/>
          <w:szCs w:val="24"/>
        </w:rPr>
        <w:t xml:space="preserve"> suç mudur? </w:t>
      </w:r>
    </w:p>
    <w:p w14:paraId="473AECB4" w14:textId="68610A7B" w:rsidR="00A60076" w:rsidRDefault="00A60076" w:rsidP="00A600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 Yapılan baskı ve sürgün kararından geri dönülecek midir? Bu haksızlığa karşı Ulaştırma ve Altyapı Bakanı olarak ne yapacaksınız? </w:t>
      </w:r>
    </w:p>
    <w:p w14:paraId="6DDBF409" w14:textId="45A17CC1" w:rsidR="0088065E" w:rsidRDefault="0088065E" w:rsidP="00A60076">
      <w:pPr>
        <w:jc w:val="both"/>
        <w:rPr>
          <w:rFonts w:ascii="Times New Roman" w:hAnsi="Times New Roman" w:cs="Times New Roman"/>
          <w:sz w:val="24"/>
          <w:szCs w:val="24"/>
        </w:rPr>
      </w:pPr>
      <w:r>
        <w:rPr>
          <w:rFonts w:ascii="Times New Roman" w:hAnsi="Times New Roman" w:cs="Times New Roman"/>
          <w:sz w:val="24"/>
          <w:szCs w:val="24"/>
        </w:rPr>
        <w:t>4 – Anayasal bir hak olan Sendikal faaliyetlerde bulunan PTT emekçilerine yapılan baskı ve yıldırma politikalarını durdu</w:t>
      </w:r>
      <w:bookmarkStart w:id="0" w:name="_GoBack"/>
      <w:bookmarkEnd w:id="0"/>
      <w:r>
        <w:rPr>
          <w:rFonts w:ascii="Times New Roman" w:hAnsi="Times New Roman" w:cs="Times New Roman"/>
          <w:sz w:val="24"/>
          <w:szCs w:val="24"/>
        </w:rPr>
        <w:t xml:space="preserve">rmak için ne tür girişimlerde bulunacaksınız? Bakan olarak Anayasanın size yüklediği görevi ne zaman yerine getireceksiniz? </w:t>
      </w:r>
    </w:p>
    <w:p w14:paraId="5F3BDC24" w14:textId="3BB9825F" w:rsidR="0088065E" w:rsidRPr="00A60076" w:rsidRDefault="0088065E" w:rsidP="00A60076">
      <w:pPr>
        <w:jc w:val="both"/>
        <w:rPr>
          <w:rFonts w:ascii="Times New Roman" w:hAnsi="Times New Roman" w:cs="Times New Roman"/>
          <w:sz w:val="24"/>
          <w:szCs w:val="24"/>
        </w:rPr>
      </w:pPr>
      <w:r>
        <w:rPr>
          <w:rFonts w:ascii="Times New Roman" w:hAnsi="Times New Roman" w:cs="Times New Roman"/>
          <w:sz w:val="24"/>
          <w:szCs w:val="24"/>
        </w:rPr>
        <w:t>5 – 2020 Mart ayından önergenin yanıtlandığı tarihe kadar geçen sürede; PTT ve bağlı birimlerde çalışan kaç kişi ikamet ettiği yerden kendi isteği dışında başka bir yere gönderilmiştir? Bu kişilerin gönderilme gerekçeleri nelerdir? Gönderilen bu kişilerden kaçı sendika üyesidir?</w:t>
      </w:r>
    </w:p>
    <w:sectPr w:rsidR="0088065E" w:rsidRPr="00A60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D3C"/>
    <w:rsid w:val="001B5130"/>
    <w:rsid w:val="004D7D3C"/>
    <w:rsid w:val="0072507F"/>
    <w:rsid w:val="0088065E"/>
    <w:rsid w:val="009D307F"/>
    <w:rsid w:val="00A60076"/>
    <w:rsid w:val="00AC291E"/>
    <w:rsid w:val="00B72222"/>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3949"/>
  <w15:chartTrackingRefBased/>
  <w15:docId w15:val="{34020B46-F8B7-4628-908F-973FB6DA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3041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7</cp:revision>
  <dcterms:created xsi:type="dcterms:W3CDTF">2020-12-10T09:24:00Z</dcterms:created>
  <dcterms:modified xsi:type="dcterms:W3CDTF">2020-12-10T11:40:00Z</dcterms:modified>
</cp:coreProperties>
</file>