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95CD3" w14:textId="77777777" w:rsidR="00A9702E" w:rsidRPr="00950D32" w:rsidRDefault="00A9702E" w:rsidP="00950D32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D32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192AD3B6" w14:textId="77777777" w:rsidR="00A9702E" w:rsidRPr="00950D32" w:rsidRDefault="00A9702E" w:rsidP="00950D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98524C" w14:textId="4E05635A" w:rsidR="00A9702E" w:rsidRPr="00950D32" w:rsidRDefault="00A9702E" w:rsidP="00950D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D32">
        <w:rPr>
          <w:rFonts w:ascii="Times New Roman" w:hAnsi="Times New Roman" w:cs="Times New Roman"/>
          <w:sz w:val="24"/>
          <w:szCs w:val="24"/>
        </w:rPr>
        <w:t>Aşağıdaki sorularımın</w:t>
      </w:r>
      <w:r w:rsidR="00950D32" w:rsidRPr="00950D32">
        <w:rPr>
          <w:rFonts w:ascii="Times New Roman" w:hAnsi="Times New Roman" w:cs="Times New Roman"/>
          <w:sz w:val="24"/>
          <w:szCs w:val="24"/>
        </w:rPr>
        <w:t xml:space="preserve"> Ulaştırma ve Altyapı Bakanı Adil </w:t>
      </w:r>
      <w:proofErr w:type="spellStart"/>
      <w:r w:rsidR="00950D32" w:rsidRPr="00950D32">
        <w:rPr>
          <w:rFonts w:ascii="Times New Roman" w:hAnsi="Times New Roman" w:cs="Times New Roman"/>
          <w:sz w:val="24"/>
          <w:szCs w:val="24"/>
        </w:rPr>
        <w:t>Karaismailoğlu</w:t>
      </w:r>
      <w:proofErr w:type="spellEnd"/>
      <w:r w:rsidRPr="00950D32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950D32" w:rsidRPr="00950D32">
        <w:rPr>
          <w:rFonts w:ascii="Times New Roman" w:hAnsi="Times New Roman" w:cs="Times New Roman"/>
          <w:sz w:val="24"/>
          <w:szCs w:val="24"/>
        </w:rPr>
        <w:t>17.11.2020</w:t>
      </w:r>
    </w:p>
    <w:p w14:paraId="2F99F4A5" w14:textId="77777777" w:rsidR="00A9702E" w:rsidRPr="00950D32" w:rsidRDefault="00A9702E" w:rsidP="00950D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D32">
        <w:rPr>
          <w:rFonts w:ascii="Times New Roman" w:hAnsi="Times New Roman" w:cs="Times New Roman"/>
          <w:sz w:val="24"/>
          <w:szCs w:val="24"/>
        </w:rPr>
        <w:tab/>
      </w:r>
      <w:r w:rsidRPr="00950D32">
        <w:rPr>
          <w:rFonts w:ascii="Times New Roman" w:hAnsi="Times New Roman" w:cs="Times New Roman"/>
          <w:sz w:val="24"/>
          <w:szCs w:val="24"/>
        </w:rPr>
        <w:tab/>
      </w:r>
      <w:r w:rsidRPr="00950D32">
        <w:rPr>
          <w:rFonts w:ascii="Times New Roman" w:hAnsi="Times New Roman" w:cs="Times New Roman"/>
          <w:sz w:val="24"/>
          <w:szCs w:val="24"/>
        </w:rPr>
        <w:tab/>
      </w:r>
      <w:r w:rsidRPr="00950D32">
        <w:rPr>
          <w:rFonts w:ascii="Times New Roman" w:hAnsi="Times New Roman" w:cs="Times New Roman"/>
          <w:sz w:val="24"/>
          <w:szCs w:val="24"/>
        </w:rPr>
        <w:tab/>
      </w:r>
      <w:r w:rsidRPr="00950D3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50D32">
        <w:rPr>
          <w:rFonts w:ascii="Times New Roman" w:hAnsi="Times New Roman" w:cs="Times New Roman"/>
          <w:sz w:val="24"/>
          <w:szCs w:val="24"/>
        </w:rPr>
        <w:tab/>
      </w:r>
      <w:r w:rsidRPr="00950D3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50D32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50D32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04B18E9" w14:textId="77777777" w:rsidR="00A9702E" w:rsidRPr="00950D32" w:rsidRDefault="00A9702E" w:rsidP="00950D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D32">
        <w:rPr>
          <w:rFonts w:ascii="Times New Roman" w:hAnsi="Times New Roman" w:cs="Times New Roman"/>
          <w:b/>
          <w:sz w:val="24"/>
          <w:szCs w:val="24"/>
        </w:rPr>
        <w:tab/>
      </w:r>
      <w:r w:rsidRPr="00950D32">
        <w:rPr>
          <w:rFonts w:ascii="Times New Roman" w:hAnsi="Times New Roman" w:cs="Times New Roman"/>
          <w:b/>
          <w:sz w:val="24"/>
          <w:szCs w:val="24"/>
        </w:rPr>
        <w:tab/>
      </w:r>
      <w:r w:rsidRPr="00950D32">
        <w:rPr>
          <w:rFonts w:ascii="Times New Roman" w:hAnsi="Times New Roman" w:cs="Times New Roman"/>
          <w:b/>
          <w:sz w:val="24"/>
          <w:szCs w:val="24"/>
        </w:rPr>
        <w:tab/>
      </w:r>
      <w:r w:rsidRPr="00950D32">
        <w:rPr>
          <w:rFonts w:ascii="Times New Roman" w:hAnsi="Times New Roman" w:cs="Times New Roman"/>
          <w:b/>
          <w:sz w:val="24"/>
          <w:szCs w:val="24"/>
        </w:rPr>
        <w:tab/>
      </w:r>
      <w:r w:rsidRPr="00950D32">
        <w:rPr>
          <w:rFonts w:ascii="Times New Roman" w:hAnsi="Times New Roman" w:cs="Times New Roman"/>
          <w:b/>
          <w:sz w:val="24"/>
          <w:szCs w:val="24"/>
        </w:rPr>
        <w:tab/>
      </w:r>
      <w:r w:rsidRPr="00950D32">
        <w:rPr>
          <w:rFonts w:ascii="Times New Roman" w:hAnsi="Times New Roman" w:cs="Times New Roman"/>
          <w:b/>
          <w:sz w:val="24"/>
          <w:szCs w:val="24"/>
        </w:rPr>
        <w:tab/>
      </w:r>
      <w:r w:rsidRPr="00950D32">
        <w:rPr>
          <w:rFonts w:ascii="Times New Roman" w:hAnsi="Times New Roman" w:cs="Times New Roman"/>
          <w:b/>
          <w:sz w:val="24"/>
          <w:szCs w:val="24"/>
        </w:rPr>
        <w:tab/>
      </w:r>
      <w:r w:rsidRPr="00950D32">
        <w:rPr>
          <w:rFonts w:ascii="Times New Roman" w:hAnsi="Times New Roman" w:cs="Times New Roman"/>
          <w:b/>
          <w:sz w:val="24"/>
          <w:szCs w:val="24"/>
        </w:rPr>
        <w:tab/>
      </w:r>
      <w:r w:rsidRPr="00950D32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B9DD8C7" w14:textId="43AC08A1" w:rsidR="001E05E7" w:rsidRPr="00950D32" w:rsidRDefault="00976A32" w:rsidP="00950D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8A576C" w14:textId="6AF4EEA9" w:rsidR="00D248B2" w:rsidRDefault="00D248B2" w:rsidP="00950D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Mersin – </w:t>
      </w:r>
      <w:proofErr w:type="gramStart"/>
      <w:r>
        <w:rPr>
          <w:rFonts w:ascii="Times New Roman" w:hAnsi="Times New Roman" w:cs="Times New Roman"/>
          <w:sz w:val="24"/>
          <w:szCs w:val="24"/>
        </w:rPr>
        <w:t>Tarsus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Adana bölgesel </w:t>
      </w:r>
      <w:r w:rsidR="00C62218">
        <w:rPr>
          <w:rFonts w:ascii="Times New Roman" w:hAnsi="Times New Roman" w:cs="Times New Roman"/>
          <w:sz w:val="24"/>
          <w:szCs w:val="24"/>
        </w:rPr>
        <w:t xml:space="preserve">tren </w:t>
      </w:r>
      <w:r>
        <w:rPr>
          <w:rFonts w:ascii="Times New Roman" w:hAnsi="Times New Roman" w:cs="Times New Roman"/>
          <w:sz w:val="24"/>
          <w:szCs w:val="24"/>
        </w:rPr>
        <w:t xml:space="preserve">hattı </w:t>
      </w:r>
      <w:r w:rsidR="00C62218">
        <w:rPr>
          <w:rFonts w:ascii="Times New Roman" w:hAnsi="Times New Roman" w:cs="Times New Roman"/>
          <w:sz w:val="24"/>
          <w:szCs w:val="24"/>
        </w:rPr>
        <w:t xml:space="preserve">Covid-19 salgını ileri sürülerek </w:t>
      </w:r>
      <w:r>
        <w:rPr>
          <w:rFonts w:ascii="Times New Roman" w:hAnsi="Times New Roman" w:cs="Times New Roman"/>
          <w:sz w:val="24"/>
          <w:szCs w:val="24"/>
        </w:rPr>
        <w:t xml:space="preserve">28 Mart 2020 tarihinden bu zamana kadar </w:t>
      </w:r>
      <w:r w:rsidR="00C62218">
        <w:rPr>
          <w:rFonts w:ascii="Times New Roman" w:hAnsi="Times New Roman" w:cs="Times New Roman"/>
          <w:sz w:val="24"/>
          <w:szCs w:val="24"/>
        </w:rPr>
        <w:t xml:space="preserve">çalışmamaktadır. </w:t>
      </w:r>
    </w:p>
    <w:p w14:paraId="4456A5F9" w14:textId="20DDF8FB" w:rsidR="00C62218" w:rsidRDefault="00C62218" w:rsidP="00950D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Oysa 28 Mart 2020 tarihinden bu yana geçen sürede kısa süreli sokağa çıkma yasakları getirilmiş, ancak hemen sonrasında başta </w:t>
      </w:r>
      <w:proofErr w:type="gramStart"/>
      <w:r>
        <w:rPr>
          <w:rFonts w:ascii="Times New Roman" w:hAnsi="Times New Roman" w:cs="Times New Roman"/>
          <w:sz w:val="24"/>
          <w:szCs w:val="24"/>
        </w:rPr>
        <w:t>alış veriş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merkezleri olmak üzere kalabalığın oluşabileceği alanlarla ilgili yasaklar kaldırılmıştır. </w:t>
      </w:r>
    </w:p>
    <w:p w14:paraId="7EA57BEA" w14:textId="3023FB65" w:rsidR="00C62218" w:rsidRDefault="00C62218" w:rsidP="00950D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Hem şehir içlerinde hem de şehirler arasında uçak, otobüs ve tren seferleri </w:t>
      </w:r>
      <w:r w:rsidR="00976A32">
        <w:rPr>
          <w:rFonts w:ascii="Times New Roman" w:hAnsi="Times New Roman" w:cs="Times New Roman"/>
          <w:sz w:val="24"/>
          <w:szCs w:val="24"/>
        </w:rPr>
        <w:t xml:space="preserve">devam ettirilmektedir. Korona virüse karşı önlem alınması gereken yerler halen açık tutulurken; vatandaşlarımızın ulaşım ihtiyacını önemli şekilde karşılayan Mersin, Tarsus, Adana tren seferleri halen Covid-19 bahanesi ile başlatılmamaktadır. </w:t>
      </w:r>
    </w:p>
    <w:p w14:paraId="550F75E0" w14:textId="79E0F5D4" w:rsidR="00C62218" w:rsidRPr="00950D32" w:rsidRDefault="00976A32" w:rsidP="00950D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Bu bağlamda; </w:t>
      </w:r>
    </w:p>
    <w:p w14:paraId="57924A88" w14:textId="0C08A05D" w:rsidR="00A9702E" w:rsidRPr="00950D32" w:rsidRDefault="00A9702E" w:rsidP="00950D32">
      <w:pPr>
        <w:jc w:val="both"/>
        <w:rPr>
          <w:rFonts w:ascii="Times New Roman" w:hAnsi="Times New Roman" w:cs="Times New Roman"/>
          <w:sz w:val="24"/>
          <w:szCs w:val="24"/>
        </w:rPr>
      </w:pPr>
      <w:r w:rsidRPr="00950D32">
        <w:rPr>
          <w:rFonts w:ascii="Times New Roman" w:hAnsi="Times New Roman" w:cs="Times New Roman"/>
          <w:sz w:val="24"/>
          <w:szCs w:val="24"/>
        </w:rPr>
        <w:t xml:space="preserve">1 </w:t>
      </w:r>
      <w:r w:rsidR="00D248B2">
        <w:rPr>
          <w:rFonts w:ascii="Times New Roman" w:hAnsi="Times New Roman" w:cs="Times New Roman"/>
          <w:sz w:val="24"/>
          <w:szCs w:val="24"/>
        </w:rPr>
        <w:t>–</w:t>
      </w:r>
      <w:r w:rsidRPr="00950D32">
        <w:rPr>
          <w:rFonts w:ascii="Times New Roman" w:hAnsi="Times New Roman" w:cs="Times New Roman"/>
          <w:sz w:val="24"/>
          <w:szCs w:val="24"/>
        </w:rPr>
        <w:t xml:space="preserve"> </w:t>
      </w:r>
      <w:r w:rsidR="00976A32">
        <w:rPr>
          <w:rFonts w:ascii="Times New Roman" w:hAnsi="Times New Roman" w:cs="Times New Roman"/>
          <w:sz w:val="24"/>
          <w:szCs w:val="24"/>
        </w:rPr>
        <w:t xml:space="preserve">Bahsi geçen Mersin-Tarsus-Adana tren seferlerinde; </w:t>
      </w:r>
      <w:r w:rsidR="00D248B2">
        <w:rPr>
          <w:rFonts w:ascii="Times New Roman" w:hAnsi="Times New Roman" w:cs="Times New Roman"/>
          <w:sz w:val="24"/>
          <w:szCs w:val="24"/>
        </w:rPr>
        <w:t xml:space="preserve">1 Ocak </w:t>
      </w:r>
      <w:r w:rsidRPr="00950D32">
        <w:rPr>
          <w:rFonts w:ascii="Times New Roman" w:hAnsi="Times New Roman" w:cs="Times New Roman"/>
          <w:sz w:val="24"/>
          <w:szCs w:val="24"/>
        </w:rPr>
        <w:t>20</w:t>
      </w:r>
      <w:r w:rsidR="00D248B2">
        <w:rPr>
          <w:rFonts w:ascii="Times New Roman" w:hAnsi="Times New Roman" w:cs="Times New Roman"/>
          <w:sz w:val="24"/>
          <w:szCs w:val="24"/>
        </w:rPr>
        <w:t>19</w:t>
      </w:r>
      <w:r w:rsidRPr="00950D32">
        <w:rPr>
          <w:rFonts w:ascii="Times New Roman" w:hAnsi="Times New Roman" w:cs="Times New Roman"/>
          <w:sz w:val="24"/>
          <w:szCs w:val="24"/>
        </w:rPr>
        <w:t xml:space="preserve"> </w:t>
      </w:r>
      <w:r w:rsidR="00D248B2">
        <w:rPr>
          <w:rFonts w:ascii="Times New Roman" w:hAnsi="Times New Roman" w:cs="Times New Roman"/>
          <w:sz w:val="24"/>
          <w:szCs w:val="24"/>
        </w:rPr>
        <w:t xml:space="preserve">-28 Mart </w:t>
      </w:r>
      <w:r w:rsidRPr="00950D32">
        <w:rPr>
          <w:rFonts w:ascii="Times New Roman" w:hAnsi="Times New Roman" w:cs="Times New Roman"/>
          <w:sz w:val="24"/>
          <w:szCs w:val="24"/>
        </w:rPr>
        <w:t>2020</w:t>
      </w:r>
      <w:r w:rsidR="00D248B2">
        <w:rPr>
          <w:rFonts w:ascii="Times New Roman" w:hAnsi="Times New Roman" w:cs="Times New Roman"/>
          <w:sz w:val="24"/>
          <w:szCs w:val="24"/>
        </w:rPr>
        <w:t xml:space="preserve"> tarihleri arasında kaç bilet satılmış</w:t>
      </w:r>
      <w:r w:rsidR="00976A32">
        <w:rPr>
          <w:rFonts w:ascii="Times New Roman" w:hAnsi="Times New Roman" w:cs="Times New Roman"/>
          <w:sz w:val="24"/>
          <w:szCs w:val="24"/>
        </w:rPr>
        <w:t xml:space="preserve"> ve bu treni</w:t>
      </w:r>
      <w:r w:rsidR="00D248B2">
        <w:rPr>
          <w:rFonts w:ascii="Times New Roman" w:hAnsi="Times New Roman" w:cs="Times New Roman"/>
          <w:sz w:val="24"/>
          <w:szCs w:val="24"/>
        </w:rPr>
        <w:t xml:space="preserve"> kaç kişi kullanmıştır? </w:t>
      </w:r>
    </w:p>
    <w:p w14:paraId="39D3E40D" w14:textId="64CC5C69" w:rsidR="00A9702E" w:rsidRDefault="00A9702E" w:rsidP="00950D32">
      <w:pPr>
        <w:jc w:val="both"/>
        <w:rPr>
          <w:rFonts w:ascii="Times New Roman" w:hAnsi="Times New Roman" w:cs="Times New Roman"/>
          <w:sz w:val="24"/>
          <w:szCs w:val="24"/>
        </w:rPr>
      </w:pPr>
      <w:r w:rsidRPr="00950D32">
        <w:rPr>
          <w:rFonts w:ascii="Times New Roman" w:hAnsi="Times New Roman" w:cs="Times New Roman"/>
          <w:sz w:val="24"/>
          <w:szCs w:val="24"/>
        </w:rPr>
        <w:t xml:space="preserve">2 </w:t>
      </w:r>
      <w:r w:rsidR="00D248B2">
        <w:rPr>
          <w:rFonts w:ascii="Times New Roman" w:hAnsi="Times New Roman" w:cs="Times New Roman"/>
          <w:sz w:val="24"/>
          <w:szCs w:val="24"/>
        </w:rPr>
        <w:t>–</w:t>
      </w:r>
      <w:r w:rsidRPr="00950D32">
        <w:rPr>
          <w:rFonts w:ascii="Times New Roman" w:hAnsi="Times New Roman" w:cs="Times New Roman"/>
          <w:sz w:val="24"/>
          <w:szCs w:val="24"/>
        </w:rPr>
        <w:t xml:space="preserve"> </w:t>
      </w:r>
      <w:r w:rsidR="004747FA">
        <w:rPr>
          <w:rFonts w:ascii="Times New Roman" w:hAnsi="Times New Roman" w:cs="Times New Roman"/>
          <w:sz w:val="24"/>
          <w:szCs w:val="24"/>
        </w:rPr>
        <w:t>Açıklamada belirtilen tedbirler alınarak Adana- Tarsus- Mersin bölgesel tren hattı neden kullanıma açılmamaktadır?</w:t>
      </w:r>
    </w:p>
    <w:p w14:paraId="0254935C" w14:textId="53BD44E2" w:rsidR="004747FA" w:rsidRDefault="004747FA" w:rsidP="00950D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Adana- Tarsus- Mersin bölgesel tren hattı ne zam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 kullanıma açılacaktır?</w:t>
      </w:r>
    </w:p>
    <w:sectPr w:rsidR="00474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895"/>
    <w:rsid w:val="004747FA"/>
    <w:rsid w:val="0072507F"/>
    <w:rsid w:val="00912895"/>
    <w:rsid w:val="00922868"/>
    <w:rsid w:val="00950D32"/>
    <w:rsid w:val="00976A32"/>
    <w:rsid w:val="00A9702E"/>
    <w:rsid w:val="00C62218"/>
    <w:rsid w:val="00D248B2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7A9D"/>
  <w15:chartTrackingRefBased/>
  <w15:docId w15:val="{88CFC388-73D8-4874-A105-EDA90B5F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0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177</Words>
  <Characters>1183</Characters>
  <Application>Microsoft Office Word</Application>
  <DocSecurity>0</DocSecurity>
  <Lines>20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5</cp:revision>
  <cp:lastPrinted>2020-10-13T08:28:00Z</cp:lastPrinted>
  <dcterms:created xsi:type="dcterms:W3CDTF">2020-10-13T08:14:00Z</dcterms:created>
  <dcterms:modified xsi:type="dcterms:W3CDTF">2020-11-17T12:51:00Z</dcterms:modified>
</cp:coreProperties>
</file>