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2E14" w14:textId="77777777" w:rsidR="00067D5F" w:rsidRPr="00E97625" w:rsidRDefault="00067D5F" w:rsidP="00067D5F">
      <w:pPr>
        <w:ind w:left="708" w:firstLine="708"/>
        <w:rPr>
          <w:rFonts w:ascii="Times New Roman" w:hAnsi="Times New Roman" w:cs="Times New Roman"/>
          <w:b/>
          <w:sz w:val="24"/>
          <w:szCs w:val="24"/>
        </w:rPr>
      </w:pPr>
      <w:r w:rsidRPr="00E97625">
        <w:rPr>
          <w:rFonts w:ascii="Times New Roman" w:hAnsi="Times New Roman" w:cs="Times New Roman"/>
          <w:b/>
          <w:sz w:val="24"/>
          <w:szCs w:val="24"/>
        </w:rPr>
        <w:t>TÜRKİYE BÜYÜK MİLLET MECLİSİ BAŞKANLIĞINA</w:t>
      </w:r>
    </w:p>
    <w:p w14:paraId="7416989E" w14:textId="77777777" w:rsidR="00067D5F" w:rsidRPr="00E97625" w:rsidRDefault="00067D5F" w:rsidP="00067D5F">
      <w:pPr>
        <w:rPr>
          <w:rFonts w:ascii="Times New Roman" w:hAnsi="Times New Roman" w:cs="Times New Roman"/>
          <w:sz w:val="24"/>
          <w:szCs w:val="24"/>
        </w:rPr>
      </w:pPr>
    </w:p>
    <w:p w14:paraId="21E9E035" w14:textId="61B97F44" w:rsidR="00067D5F" w:rsidRPr="00E97625" w:rsidRDefault="00067D5F" w:rsidP="00067D5F">
      <w:pPr>
        <w:ind w:firstLine="708"/>
        <w:rPr>
          <w:rFonts w:ascii="Times New Roman" w:hAnsi="Times New Roman" w:cs="Times New Roman"/>
          <w:sz w:val="24"/>
          <w:szCs w:val="24"/>
        </w:rPr>
      </w:pPr>
      <w:r w:rsidRPr="00E97625">
        <w:rPr>
          <w:rFonts w:ascii="Times New Roman" w:hAnsi="Times New Roman" w:cs="Times New Roman"/>
          <w:sz w:val="24"/>
          <w:szCs w:val="24"/>
        </w:rPr>
        <w:t xml:space="preserve">Aşağıdaki sorularımın Sağlık Bakanı Fahrettin Koca tarafından yazılı olarak yanıtlanmasını, Anayasanın 98 ve İçtüzüğün 96. Maddeleri gereğince arz ederim. </w:t>
      </w:r>
      <w:r>
        <w:rPr>
          <w:rFonts w:ascii="Times New Roman" w:hAnsi="Times New Roman" w:cs="Times New Roman"/>
          <w:sz w:val="24"/>
          <w:szCs w:val="24"/>
        </w:rPr>
        <w:t>07.10.2020</w:t>
      </w:r>
    </w:p>
    <w:p w14:paraId="244B2001" w14:textId="77777777" w:rsidR="00067D5F" w:rsidRPr="00E97625" w:rsidRDefault="00067D5F" w:rsidP="00067D5F">
      <w:pPr>
        <w:ind w:firstLine="708"/>
        <w:rPr>
          <w:rFonts w:ascii="Times New Roman" w:hAnsi="Times New Roman" w:cs="Times New Roman"/>
          <w:sz w:val="24"/>
          <w:szCs w:val="24"/>
        </w:rPr>
      </w:pPr>
    </w:p>
    <w:p w14:paraId="71179C87" w14:textId="2CF2E454" w:rsidR="00067D5F" w:rsidRDefault="00067D5F" w:rsidP="00CD7795">
      <w:pPr>
        <w:spacing w:after="0"/>
        <w:rPr>
          <w:rFonts w:ascii="Times New Roman" w:hAnsi="Times New Roman" w:cs="Times New Roman"/>
          <w:b/>
          <w:sz w:val="24"/>
          <w:szCs w:val="24"/>
        </w:rPr>
      </w:pPr>
      <w:r w:rsidRPr="00E97625">
        <w:rPr>
          <w:rFonts w:ascii="Times New Roman" w:hAnsi="Times New Roman" w:cs="Times New Roman"/>
          <w:sz w:val="24"/>
          <w:szCs w:val="24"/>
        </w:rPr>
        <w:tab/>
      </w:r>
      <w:r w:rsidRPr="00E97625">
        <w:rPr>
          <w:rFonts w:ascii="Times New Roman" w:hAnsi="Times New Roman" w:cs="Times New Roman"/>
          <w:sz w:val="24"/>
          <w:szCs w:val="24"/>
        </w:rPr>
        <w:tab/>
      </w:r>
      <w:r w:rsidRPr="00E97625">
        <w:rPr>
          <w:rFonts w:ascii="Times New Roman" w:hAnsi="Times New Roman" w:cs="Times New Roman"/>
          <w:sz w:val="24"/>
          <w:szCs w:val="24"/>
        </w:rPr>
        <w:tab/>
      </w:r>
      <w:r w:rsidRPr="00E97625">
        <w:rPr>
          <w:rFonts w:ascii="Times New Roman" w:hAnsi="Times New Roman" w:cs="Times New Roman"/>
          <w:sz w:val="24"/>
          <w:szCs w:val="24"/>
        </w:rPr>
        <w:tab/>
      </w:r>
      <w:r w:rsidRPr="00E97625">
        <w:rPr>
          <w:rFonts w:ascii="Times New Roman" w:hAnsi="Times New Roman" w:cs="Times New Roman"/>
          <w:sz w:val="24"/>
          <w:szCs w:val="24"/>
        </w:rPr>
        <w:tab/>
        <w:t xml:space="preserve">             </w:t>
      </w:r>
      <w:r w:rsidRPr="00E97625">
        <w:rPr>
          <w:rFonts w:ascii="Times New Roman" w:hAnsi="Times New Roman" w:cs="Times New Roman"/>
          <w:sz w:val="24"/>
          <w:szCs w:val="24"/>
        </w:rPr>
        <w:tab/>
      </w:r>
      <w:r w:rsidRPr="00E97625">
        <w:rPr>
          <w:rFonts w:ascii="Times New Roman" w:hAnsi="Times New Roman" w:cs="Times New Roman"/>
          <w:sz w:val="24"/>
          <w:szCs w:val="24"/>
        </w:rPr>
        <w:tab/>
        <w:t xml:space="preserve">                </w:t>
      </w:r>
      <w:r w:rsidRPr="00E97625">
        <w:rPr>
          <w:rFonts w:ascii="Times New Roman" w:hAnsi="Times New Roman" w:cs="Times New Roman"/>
          <w:b/>
          <w:sz w:val="24"/>
          <w:szCs w:val="24"/>
        </w:rPr>
        <w:t xml:space="preserve">Alpay </w:t>
      </w:r>
      <w:proofErr w:type="spellStart"/>
      <w:r w:rsidRPr="00E97625">
        <w:rPr>
          <w:rFonts w:ascii="Times New Roman" w:hAnsi="Times New Roman" w:cs="Times New Roman"/>
          <w:b/>
          <w:sz w:val="24"/>
          <w:szCs w:val="24"/>
        </w:rPr>
        <w:t>Antmen</w:t>
      </w:r>
      <w:proofErr w:type="spellEnd"/>
    </w:p>
    <w:p w14:paraId="7D2E385D" w14:textId="77777777" w:rsidR="004A4BE3" w:rsidRPr="00E97625" w:rsidRDefault="004A4BE3" w:rsidP="00CD7795">
      <w:pPr>
        <w:spacing w:after="0"/>
        <w:rPr>
          <w:rFonts w:ascii="Times New Roman" w:hAnsi="Times New Roman" w:cs="Times New Roman"/>
          <w:b/>
          <w:sz w:val="24"/>
          <w:szCs w:val="24"/>
        </w:rPr>
      </w:pPr>
    </w:p>
    <w:p w14:paraId="31DCE2E7" w14:textId="6A2049A8" w:rsidR="00067D5F" w:rsidRDefault="00067D5F" w:rsidP="00CD7795">
      <w:pPr>
        <w:spacing w:after="0"/>
        <w:rPr>
          <w:rFonts w:ascii="Times New Roman" w:hAnsi="Times New Roman" w:cs="Times New Roman"/>
          <w:b/>
          <w:sz w:val="24"/>
          <w:szCs w:val="24"/>
        </w:rPr>
      </w:pPr>
      <w:r w:rsidRPr="00E97625">
        <w:rPr>
          <w:rFonts w:ascii="Times New Roman" w:hAnsi="Times New Roman" w:cs="Times New Roman"/>
          <w:b/>
          <w:sz w:val="24"/>
          <w:szCs w:val="24"/>
        </w:rPr>
        <w:tab/>
      </w:r>
      <w:r w:rsidRPr="00E97625">
        <w:rPr>
          <w:rFonts w:ascii="Times New Roman" w:hAnsi="Times New Roman" w:cs="Times New Roman"/>
          <w:b/>
          <w:sz w:val="24"/>
          <w:szCs w:val="24"/>
        </w:rPr>
        <w:tab/>
      </w:r>
      <w:r w:rsidRPr="00E97625">
        <w:rPr>
          <w:rFonts w:ascii="Times New Roman" w:hAnsi="Times New Roman" w:cs="Times New Roman"/>
          <w:b/>
          <w:sz w:val="24"/>
          <w:szCs w:val="24"/>
        </w:rPr>
        <w:tab/>
      </w:r>
      <w:r w:rsidRPr="00E97625">
        <w:rPr>
          <w:rFonts w:ascii="Times New Roman" w:hAnsi="Times New Roman" w:cs="Times New Roman"/>
          <w:b/>
          <w:sz w:val="24"/>
          <w:szCs w:val="24"/>
        </w:rPr>
        <w:tab/>
      </w:r>
      <w:r w:rsidRPr="00E97625">
        <w:rPr>
          <w:rFonts w:ascii="Times New Roman" w:hAnsi="Times New Roman" w:cs="Times New Roman"/>
          <w:b/>
          <w:sz w:val="24"/>
          <w:szCs w:val="24"/>
        </w:rPr>
        <w:tab/>
      </w:r>
      <w:r w:rsidRPr="00E97625">
        <w:rPr>
          <w:rFonts w:ascii="Times New Roman" w:hAnsi="Times New Roman" w:cs="Times New Roman"/>
          <w:b/>
          <w:sz w:val="24"/>
          <w:szCs w:val="24"/>
        </w:rPr>
        <w:tab/>
      </w:r>
      <w:r w:rsidRPr="00E97625">
        <w:rPr>
          <w:rFonts w:ascii="Times New Roman" w:hAnsi="Times New Roman" w:cs="Times New Roman"/>
          <w:b/>
          <w:sz w:val="24"/>
          <w:szCs w:val="24"/>
        </w:rPr>
        <w:tab/>
      </w:r>
      <w:r w:rsidRPr="00E97625">
        <w:rPr>
          <w:rFonts w:ascii="Times New Roman" w:hAnsi="Times New Roman" w:cs="Times New Roman"/>
          <w:b/>
          <w:sz w:val="24"/>
          <w:szCs w:val="24"/>
        </w:rPr>
        <w:tab/>
      </w:r>
      <w:r w:rsidRPr="00E97625">
        <w:rPr>
          <w:rFonts w:ascii="Times New Roman" w:hAnsi="Times New Roman" w:cs="Times New Roman"/>
          <w:b/>
          <w:sz w:val="24"/>
          <w:szCs w:val="24"/>
        </w:rPr>
        <w:tab/>
        <w:t>Mersin Milletvekili</w:t>
      </w:r>
    </w:p>
    <w:p w14:paraId="73B692C3" w14:textId="77777777" w:rsidR="00CD7795" w:rsidRPr="00E97625" w:rsidRDefault="00CD7795" w:rsidP="00067D5F">
      <w:pPr>
        <w:rPr>
          <w:rFonts w:ascii="Times New Roman" w:hAnsi="Times New Roman" w:cs="Times New Roman"/>
          <w:b/>
          <w:sz w:val="24"/>
          <w:szCs w:val="24"/>
        </w:rPr>
      </w:pPr>
    </w:p>
    <w:p w14:paraId="07B6158E" w14:textId="4475CE0F" w:rsidR="00067D5F" w:rsidRPr="00D178B0" w:rsidRDefault="00067D5F" w:rsidP="00D178B0">
      <w:pPr>
        <w:jc w:val="both"/>
        <w:rPr>
          <w:rFonts w:ascii="Times New Roman" w:hAnsi="Times New Roman" w:cs="Times New Roman"/>
          <w:sz w:val="24"/>
          <w:szCs w:val="24"/>
        </w:rPr>
      </w:pPr>
      <w:r w:rsidRPr="00D178B0">
        <w:rPr>
          <w:rFonts w:ascii="Times New Roman" w:hAnsi="Times New Roman" w:cs="Times New Roman"/>
          <w:sz w:val="24"/>
          <w:szCs w:val="24"/>
        </w:rPr>
        <w:t>2019 Sayıştay Denetim Raporu'nda 2017'de hizmete açılan Türkiye'nin ilk şehir hastanesi olan Mersin Şehir Hastanesi'nde bin metrekarelik ticari alan kirasının ödenmediği ortaya çık</w:t>
      </w:r>
      <w:r w:rsidR="00CF6982" w:rsidRPr="00D178B0">
        <w:rPr>
          <w:rFonts w:ascii="Times New Roman" w:hAnsi="Times New Roman" w:cs="Times New Roman"/>
          <w:sz w:val="24"/>
          <w:szCs w:val="24"/>
        </w:rPr>
        <w:t xml:space="preserve">mıştır. </w:t>
      </w:r>
    </w:p>
    <w:p w14:paraId="264C5891" w14:textId="61528D10" w:rsidR="00067D5F" w:rsidRPr="00D178B0" w:rsidRDefault="00067D5F" w:rsidP="00D178B0">
      <w:pPr>
        <w:jc w:val="both"/>
        <w:rPr>
          <w:rFonts w:ascii="Times New Roman" w:hAnsi="Times New Roman" w:cs="Times New Roman"/>
          <w:sz w:val="24"/>
          <w:szCs w:val="24"/>
        </w:rPr>
      </w:pPr>
      <w:r w:rsidRPr="00D178B0">
        <w:rPr>
          <w:rFonts w:ascii="Times New Roman" w:hAnsi="Times New Roman" w:cs="Times New Roman"/>
          <w:sz w:val="24"/>
          <w:szCs w:val="24"/>
        </w:rPr>
        <w:t>Mersin Şehir Hastanesi sözleşmesinin 32/6'ncı maddesinde işletici şirketin, yatırım dönemi içerisinde tesislerde idare tarafından onaylanmış vaziyet planına uygun olarak ticari faaliyetleri yerine getirmek için bin metrekarelik ticari alanı inşa etmekle yükümlü olduğu belirtilen raporda</w:t>
      </w:r>
      <w:r w:rsidR="00CF6982" w:rsidRPr="00D178B0">
        <w:rPr>
          <w:rFonts w:ascii="Times New Roman" w:hAnsi="Times New Roman" w:cs="Times New Roman"/>
          <w:sz w:val="24"/>
          <w:szCs w:val="24"/>
        </w:rPr>
        <w:t>;</w:t>
      </w:r>
      <w:r w:rsidRPr="00D178B0">
        <w:rPr>
          <w:rFonts w:ascii="Times New Roman" w:hAnsi="Times New Roman" w:cs="Times New Roman"/>
          <w:sz w:val="24"/>
          <w:szCs w:val="24"/>
        </w:rPr>
        <w:t xml:space="preserve"> ilgili ticari alanların idare tarafından kabulü Ek-12 (Kabul Programı)'</w:t>
      </w:r>
      <w:proofErr w:type="spellStart"/>
      <w:r w:rsidRPr="00D178B0">
        <w:rPr>
          <w:rFonts w:ascii="Times New Roman" w:hAnsi="Times New Roman" w:cs="Times New Roman"/>
          <w:sz w:val="24"/>
          <w:szCs w:val="24"/>
        </w:rPr>
        <w:t>na</w:t>
      </w:r>
      <w:proofErr w:type="spellEnd"/>
      <w:r w:rsidRPr="00D178B0">
        <w:rPr>
          <w:rFonts w:ascii="Times New Roman" w:hAnsi="Times New Roman" w:cs="Times New Roman"/>
          <w:sz w:val="24"/>
          <w:szCs w:val="24"/>
        </w:rPr>
        <w:t xml:space="preserve"> detaylandırıldığı, şirketin, ticari alanlara ilişkin imar izninin alınmasını müteakip onaylı vaziyet planına uygun olarak Ek 18 (ödeme Mekanizması)'deki hükümler saklı kalmak kaydıyla ticari alan yatırımlarını geliştirme hakkına sahip olduğu belirtil</w:t>
      </w:r>
      <w:r w:rsidR="00CF6982" w:rsidRPr="00D178B0">
        <w:rPr>
          <w:rFonts w:ascii="Times New Roman" w:hAnsi="Times New Roman" w:cs="Times New Roman"/>
          <w:sz w:val="24"/>
          <w:szCs w:val="24"/>
        </w:rPr>
        <w:t xml:space="preserve">miştir. </w:t>
      </w:r>
    </w:p>
    <w:p w14:paraId="1E2D4151" w14:textId="36FA85FD" w:rsidR="00067D5F" w:rsidRPr="00D178B0" w:rsidRDefault="00067D5F" w:rsidP="00D178B0">
      <w:pPr>
        <w:jc w:val="both"/>
        <w:rPr>
          <w:rFonts w:ascii="Times New Roman" w:hAnsi="Times New Roman" w:cs="Times New Roman"/>
          <w:sz w:val="24"/>
          <w:szCs w:val="24"/>
        </w:rPr>
      </w:pPr>
      <w:r w:rsidRPr="00D178B0">
        <w:rPr>
          <w:rFonts w:ascii="Times New Roman" w:hAnsi="Times New Roman" w:cs="Times New Roman"/>
          <w:sz w:val="24"/>
          <w:szCs w:val="24"/>
        </w:rPr>
        <w:t>Şirketin ticari alanlara ilişkin kira ödeme yükümlülüğünün yatırım döneminin sona ermesiyle başlayacağı maddesi bulunduğu ifade edilen Sayıştay Raporu'nda, Mersin Şehir Hastanesinin, 16.01.2017 tarihinde fiili tamamlama belgesi düzenlenerek yatırım döneminin sona ererek hastanenin hizmete açıldığının altı çizil</w:t>
      </w:r>
      <w:r w:rsidR="00CF6982" w:rsidRPr="00D178B0">
        <w:rPr>
          <w:rFonts w:ascii="Times New Roman" w:hAnsi="Times New Roman" w:cs="Times New Roman"/>
          <w:sz w:val="24"/>
          <w:szCs w:val="24"/>
        </w:rPr>
        <w:t xml:space="preserve">miştir. </w:t>
      </w:r>
    </w:p>
    <w:p w14:paraId="492F879C" w14:textId="5F66EA79" w:rsidR="00067D5F" w:rsidRPr="00D178B0" w:rsidRDefault="00087590" w:rsidP="00D178B0">
      <w:pPr>
        <w:jc w:val="both"/>
        <w:rPr>
          <w:rFonts w:ascii="Times New Roman" w:hAnsi="Times New Roman" w:cs="Times New Roman"/>
          <w:sz w:val="24"/>
          <w:szCs w:val="24"/>
        </w:rPr>
      </w:pPr>
      <w:r w:rsidRPr="00D178B0">
        <w:rPr>
          <w:rFonts w:ascii="Times New Roman" w:hAnsi="Times New Roman" w:cs="Times New Roman"/>
          <w:sz w:val="24"/>
          <w:szCs w:val="24"/>
        </w:rPr>
        <w:t>Bu bağlamda;</w:t>
      </w:r>
    </w:p>
    <w:p w14:paraId="02E86948" w14:textId="77777777" w:rsidR="00087590" w:rsidRPr="00D178B0" w:rsidRDefault="00087590" w:rsidP="00D178B0">
      <w:pPr>
        <w:jc w:val="both"/>
        <w:rPr>
          <w:rFonts w:ascii="Times New Roman" w:hAnsi="Times New Roman" w:cs="Times New Roman"/>
          <w:sz w:val="24"/>
          <w:szCs w:val="24"/>
        </w:rPr>
      </w:pPr>
      <w:r w:rsidRPr="00D178B0">
        <w:rPr>
          <w:rFonts w:ascii="Times New Roman" w:hAnsi="Times New Roman" w:cs="Times New Roman"/>
          <w:sz w:val="24"/>
          <w:szCs w:val="24"/>
        </w:rPr>
        <w:t xml:space="preserve">1 – Mersin Şehir Hastanesi yapımının ihale bedeli ne kadardır? Hastanenin yapımında kaç firma bulunmuştur? Bu firmalar hangileridir? </w:t>
      </w:r>
    </w:p>
    <w:p w14:paraId="15C99290" w14:textId="3387ECE4" w:rsidR="00D178B0" w:rsidRPr="00D178B0" w:rsidRDefault="00087590" w:rsidP="00D178B0">
      <w:pPr>
        <w:jc w:val="both"/>
        <w:rPr>
          <w:rFonts w:ascii="Times New Roman" w:hAnsi="Times New Roman" w:cs="Times New Roman"/>
          <w:sz w:val="24"/>
          <w:szCs w:val="24"/>
        </w:rPr>
      </w:pPr>
      <w:r w:rsidRPr="00D178B0">
        <w:rPr>
          <w:rFonts w:ascii="Times New Roman" w:hAnsi="Times New Roman" w:cs="Times New Roman"/>
          <w:sz w:val="24"/>
          <w:szCs w:val="24"/>
        </w:rPr>
        <w:t xml:space="preserve">2 </w:t>
      </w:r>
      <w:r w:rsidR="00A00AF6" w:rsidRPr="00D178B0">
        <w:rPr>
          <w:rFonts w:ascii="Times New Roman" w:hAnsi="Times New Roman" w:cs="Times New Roman"/>
          <w:sz w:val="24"/>
          <w:szCs w:val="24"/>
        </w:rPr>
        <w:t>–</w:t>
      </w:r>
      <w:r w:rsidRPr="00D178B0">
        <w:rPr>
          <w:rFonts w:ascii="Times New Roman" w:hAnsi="Times New Roman" w:cs="Times New Roman"/>
          <w:sz w:val="24"/>
          <w:szCs w:val="24"/>
        </w:rPr>
        <w:t xml:space="preserve"> </w:t>
      </w:r>
      <w:r w:rsidR="00A00AF6" w:rsidRPr="00D178B0">
        <w:rPr>
          <w:rFonts w:ascii="Times New Roman" w:hAnsi="Times New Roman" w:cs="Times New Roman"/>
          <w:sz w:val="24"/>
          <w:szCs w:val="24"/>
        </w:rPr>
        <w:t>Mersin Şehir Hastanesi</w:t>
      </w:r>
      <w:r w:rsidR="00D178B0" w:rsidRPr="00D178B0">
        <w:rPr>
          <w:rFonts w:ascii="Times New Roman" w:hAnsi="Times New Roman" w:cs="Times New Roman"/>
          <w:sz w:val="24"/>
          <w:szCs w:val="24"/>
        </w:rPr>
        <w:t xml:space="preserve"> işletmecileri 2017’den bu yana ödemesi gereken ticari alan kirasını neden ödememiştir? Bu kiranın toplamı ve gecikme zammı ne kadardır? Bu kira bedeli nasıl tahsil edilecektir? </w:t>
      </w:r>
      <w:r w:rsidR="0024149F">
        <w:rPr>
          <w:rFonts w:ascii="Times New Roman" w:hAnsi="Times New Roman" w:cs="Times New Roman"/>
          <w:sz w:val="24"/>
          <w:szCs w:val="24"/>
        </w:rPr>
        <w:t xml:space="preserve">Konuyla ilgili ne tür idari işlemler yapılacaktır? </w:t>
      </w:r>
    </w:p>
    <w:p w14:paraId="78C8F084" w14:textId="0097AEEA" w:rsidR="00D178B0" w:rsidRPr="00D178B0" w:rsidRDefault="00D178B0" w:rsidP="00D178B0">
      <w:pPr>
        <w:jc w:val="both"/>
        <w:rPr>
          <w:rFonts w:ascii="Times New Roman" w:hAnsi="Times New Roman" w:cs="Times New Roman"/>
          <w:sz w:val="24"/>
          <w:szCs w:val="24"/>
        </w:rPr>
      </w:pPr>
      <w:r w:rsidRPr="00D178B0">
        <w:rPr>
          <w:rFonts w:ascii="Times New Roman" w:hAnsi="Times New Roman" w:cs="Times New Roman"/>
          <w:sz w:val="24"/>
          <w:szCs w:val="24"/>
        </w:rPr>
        <w:t>3 – Mersin Şehir Hastanesi’nde hasta sayısı garantisi bulunmakta mıdır? Varsa bu say</w:t>
      </w:r>
      <w:r w:rsidR="0024149F">
        <w:rPr>
          <w:rFonts w:ascii="Times New Roman" w:hAnsi="Times New Roman" w:cs="Times New Roman"/>
          <w:sz w:val="24"/>
          <w:szCs w:val="24"/>
        </w:rPr>
        <w:t>ı</w:t>
      </w:r>
      <w:bookmarkStart w:id="0" w:name="_GoBack"/>
      <w:bookmarkEnd w:id="0"/>
      <w:r w:rsidRPr="00D178B0">
        <w:rPr>
          <w:rFonts w:ascii="Times New Roman" w:hAnsi="Times New Roman" w:cs="Times New Roman"/>
          <w:sz w:val="24"/>
          <w:szCs w:val="24"/>
        </w:rPr>
        <w:t xml:space="preserve"> kaçtır? </w:t>
      </w:r>
    </w:p>
    <w:p w14:paraId="63811C0C" w14:textId="0D4237E6" w:rsidR="00087590" w:rsidRPr="00D178B0" w:rsidRDefault="00D178B0" w:rsidP="00D178B0">
      <w:pPr>
        <w:jc w:val="both"/>
        <w:rPr>
          <w:rFonts w:ascii="Times New Roman" w:hAnsi="Times New Roman" w:cs="Times New Roman"/>
          <w:sz w:val="24"/>
          <w:szCs w:val="24"/>
        </w:rPr>
      </w:pPr>
      <w:r w:rsidRPr="00D178B0">
        <w:rPr>
          <w:rFonts w:ascii="Times New Roman" w:hAnsi="Times New Roman" w:cs="Times New Roman"/>
          <w:sz w:val="24"/>
          <w:szCs w:val="24"/>
        </w:rPr>
        <w:t xml:space="preserve">4 – 2017’den bu yana Mersin Şehir Hastanesinde kaç kişi tedavi görmüştür? </w:t>
      </w:r>
      <w:r w:rsidR="00087590" w:rsidRPr="00D178B0">
        <w:rPr>
          <w:rFonts w:ascii="Times New Roman" w:hAnsi="Times New Roman" w:cs="Times New Roman"/>
          <w:sz w:val="24"/>
          <w:szCs w:val="24"/>
        </w:rPr>
        <w:t xml:space="preserve">  </w:t>
      </w:r>
    </w:p>
    <w:p w14:paraId="3F723494" w14:textId="77777777" w:rsidR="00067D5F" w:rsidRDefault="00067D5F" w:rsidP="00067D5F"/>
    <w:p w14:paraId="4386BF16" w14:textId="75B7F304" w:rsidR="007E1819" w:rsidRDefault="007E1819" w:rsidP="00067D5F"/>
    <w:sectPr w:rsidR="007E1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ED"/>
    <w:rsid w:val="000112EF"/>
    <w:rsid w:val="00067D5F"/>
    <w:rsid w:val="00087590"/>
    <w:rsid w:val="0019588A"/>
    <w:rsid w:val="0024149F"/>
    <w:rsid w:val="004215ED"/>
    <w:rsid w:val="00443269"/>
    <w:rsid w:val="004A4BE3"/>
    <w:rsid w:val="0072507F"/>
    <w:rsid w:val="007E1819"/>
    <w:rsid w:val="00A00AF6"/>
    <w:rsid w:val="00CD7795"/>
    <w:rsid w:val="00CF6982"/>
    <w:rsid w:val="00D178B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7523"/>
  <w15:chartTrackingRefBased/>
  <w15:docId w15:val="{D994D5FF-739E-48D4-9D1E-BC115F0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25</cp:revision>
  <dcterms:created xsi:type="dcterms:W3CDTF">2020-10-06T14:41:00Z</dcterms:created>
  <dcterms:modified xsi:type="dcterms:W3CDTF">2020-10-07T14:40:00Z</dcterms:modified>
</cp:coreProperties>
</file>