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6E" w:rsidRDefault="00B1016E" w:rsidP="00B1016E">
      <w:pPr>
        <w:pStyle w:val="NormalWeb"/>
        <w:jc w:val="center"/>
      </w:pPr>
      <w:r>
        <w:rPr>
          <w:b/>
          <w:bCs/>
        </w:rPr>
        <w:t>TUTANAK HİZMETLERİ BAŞKANLIĞI</w:t>
      </w:r>
    </w:p>
    <w:p w:rsidR="00B1016E" w:rsidRDefault="00B1016E" w:rsidP="00B1016E">
      <w:pPr>
        <w:pStyle w:val="NormalWeb"/>
        <w:jc w:val="center"/>
      </w:pPr>
      <w:r>
        <w:t>4.06.2020 tarihli ADALET KOMİSYONU</w:t>
      </w:r>
    </w:p>
    <w:p w:rsidR="00B1016E" w:rsidRDefault="00B1016E" w:rsidP="00B1016E">
      <w:pPr>
        <w:pStyle w:val="NormalWeb"/>
        <w:jc w:val="center"/>
      </w:pPr>
      <w:r>
        <w:t>Konuşmacı: ALPAY ANTMEN Seçim Çevresi: MERSİN</w:t>
      </w:r>
    </w:p>
    <w:p w:rsidR="00B1016E" w:rsidRDefault="00B1016E" w:rsidP="00B1016E">
      <w:pPr>
        <w:pStyle w:val="NormalWeb"/>
        <w:jc w:val="center"/>
      </w:pPr>
      <w:bookmarkStart w:id="0" w:name="_GoBack"/>
      <w:bookmarkEnd w:id="0"/>
    </w:p>
    <w:p w:rsidR="00B1016E" w:rsidRPr="00B1016E" w:rsidRDefault="00B1016E" w:rsidP="00B1016E">
      <w:pPr>
        <w:pStyle w:val="NormalWeb"/>
        <w:rPr>
          <w:b/>
          <w:i/>
        </w:rPr>
      </w:pPr>
      <w:r w:rsidRPr="00B1016E">
        <w:rPr>
          <w:b/>
          <w:i/>
        </w:rPr>
        <w:t>Tarih</w:t>
      </w:r>
      <w:r>
        <w:rPr>
          <w:b/>
          <w:i/>
        </w:rPr>
        <w:tab/>
      </w:r>
      <w:r>
        <w:rPr>
          <w:b/>
          <w:i/>
        </w:rPr>
        <w:tab/>
      </w:r>
      <w:r>
        <w:rPr>
          <w:b/>
          <w:i/>
        </w:rPr>
        <w:tab/>
      </w:r>
      <w:r w:rsidRPr="00B1016E">
        <w:rPr>
          <w:b/>
          <w:i/>
        </w:rPr>
        <w:t>:</w:t>
      </w:r>
      <w:r>
        <w:rPr>
          <w:b/>
          <w:i/>
        </w:rPr>
        <w:t xml:space="preserve"> 04.06.2020</w:t>
      </w:r>
    </w:p>
    <w:p w:rsidR="00B1016E" w:rsidRDefault="00B1016E" w:rsidP="00B1016E">
      <w:pPr>
        <w:pStyle w:val="NormalWeb"/>
      </w:pPr>
      <w:r>
        <w:rPr>
          <w:b/>
          <w:bCs/>
          <w:i/>
          <w:iCs/>
        </w:rPr>
        <w:t>Tutanak Metni</w:t>
      </w:r>
      <w:r>
        <w:rPr>
          <w:b/>
          <w:bCs/>
          <w:i/>
          <w:iCs/>
        </w:rPr>
        <w:tab/>
      </w:r>
      <w:r>
        <w:rPr>
          <w:b/>
          <w:bCs/>
          <w:i/>
          <w:iCs/>
        </w:rPr>
        <w:t>:</w:t>
      </w:r>
    </w:p>
    <w:p w:rsidR="00B1016E" w:rsidRDefault="00B1016E" w:rsidP="00B1016E">
      <w:pPr>
        <w:jc w:val="center"/>
      </w:pPr>
      <w:r>
        <w:pict>
          <v:rect id="_x0000_i1025" style="width:453.6pt;height:1.5pt" o:hralign="center" o:hrstd="t" o:hr="t" fillcolor="#a0a0a0" stroked="f"/>
        </w:pict>
      </w:r>
    </w:p>
    <w:p w:rsidR="00571135" w:rsidRDefault="00B1016E" w:rsidP="00B1016E">
      <w:r>
        <w:rPr>
          <w:rFonts w:ascii="Arial" w:hAnsi="Arial" w:cs="Arial"/>
          <w:spacing w:val="24"/>
          <w:sz w:val="18"/>
          <w:szCs w:val="18"/>
        </w:rPr>
        <w:t>    ALPAY ANTMEN (Mersin) - Teşekkür ederim Sayın Başkan.</w:t>
      </w:r>
      <w:r>
        <w:rPr>
          <w:rFonts w:ascii="Arial" w:hAnsi="Arial" w:cs="Arial"/>
          <w:spacing w:val="24"/>
          <w:sz w:val="18"/>
          <w:szCs w:val="18"/>
        </w:rPr>
        <w:br/>
        <w:t>    Şimdi burada özellikle istinafla ilgili olarak görev ve yetki hakkındaki kararlar sanıyorum temyiz dışı bırakılıyor. Burada adil yargılanma hakkı anlamında istinaf kararlarındaki görev ve yetkinin de belki temyiz hakkına dahil edilmesi gelebilir kanısındayım.</w:t>
      </w:r>
      <w:r>
        <w:rPr>
          <w:rFonts w:ascii="Arial" w:hAnsi="Arial" w:cs="Arial"/>
          <w:spacing w:val="24"/>
          <w:sz w:val="18"/>
          <w:szCs w:val="18"/>
        </w:rPr>
        <w:br/>
        <w:t xml:space="preserve">    Teşekkür ederim. </w:t>
      </w:r>
      <w:r>
        <w:rPr>
          <w:rFonts w:ascii="Arial" w:hAnsi="Arial" w:cs="Arial"/>
          <w:spacing w:val="24"/>
          <w:sz w:val="18"/>
          <w:szCs w:val="18"/>
        </w:rPr>
        <w:br/>
      </w:r>
      <w:r>
        <w:rPr>
          <w:rFonts w:ascii="Arial" w:hAnsi="Arial" w:cs="Arial"/>
          <w:spacing w:val="24"/>
          <w:sz w:val="18"/>
          <w:szCs w:val="18"/>
        </w:rPr>
        <w:br/>
      </w:r>
    </w:p>
    <w:sectPr w:rsidR="00571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6E"/>
    <w:rsid w:val="00571135"/>
    <w:rsid w:val="00B10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6931"/>
  <w15:chartTrackingRefBased/>
  <w15:docId w15:val="{3E412FC8-98B0-4D84-A874-9293CB0F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6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01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Company>TBMM</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2020-06-04T11:06:00Z</dcterms:created>
  <dcterms:modified xsi:type="dcterms:W3CDTF">2020-06-04T11:07:00Z</dcterms:modified>
</cp:coreProperties>
</file>