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55" w:rsidRDefault="00100C55" w:rsidP="00100C55">
      <w:pPr>
        <w:pStyle w:val="NormalWeb"/>
        <w:jc w:val="center"/>
      </w:pPr>
      <w:r>
        <w:rPr>
          <w:b/>
          <w:bCs/>
        </w:rPr>
        <w:t>TUTANAK HİZMETLERİ BAŞKANLIĞI</w:t>
      </w:r>
    </w:p>
    <w:p w:rsidR="00100C55" w:rsidRDefault="00100C55" w:rsidP="00100C55">
      <w:pPr>
        <w:pStyle w:val="NormalWeb"/>
        <w:jc w:val="center"/>
      </w:pPr>
      <w:r>
        <w:t>3.06.2020 tarihli ADALET KOMİSYONU</w:t>
      </w:r>
    </w:p>
    <w:p w:rsidR="00100C55" w:rsidRDefault="00100C55" w:rsidP="00100C55">
      <w:pPr>
        <w:pStyle w:val="NormalWeb"/>
        <w:jc w:val="center"/>
      </w:pPr>
      <w:r>
        <w:t>Konuşmacı: ALPAY ANTMEN Seçim Çevresi: MERSİN</w:t>
      </w:r>
    </w:p>
    <w:p w:rsidR="00100C55" w:rsidRDefault="00100C55" w:rsidP="00100C55">
      <w:pPr>
        <w:pStyle w:val="NormalWeb"/>
        <w:jc w:val="center"/>
      </w:pPr>
      <w:bookmarkStart w:id="0" w:name="_GoBack"/>
      <w:bookmarkEnd w:id="0"/>
    </w:p>
    <w:p w:rsidR="00100C55" w:rsidRPr="00100C55" w:rsidRDefault="00100C55" w:rsidP="00100C55">
      <w:pPr>
        <w:pStyle w:val="NormalWeb"/>
        <w:rPr>
          <w:b/>
          <w:i/>
        </w:rPr>
      </w:pPr>
      <w:r w:rsidRPr="00100C55">
        <w:rPr>
          <w:b/>
          <w:i/>
        </w:rPr>
        <w:t>Tarih</w:t>
      </w:r>
      <w:r w:rsidRPr="00100C55">
        <w:rPr>
          <w:b/>
          <w:i/>
        </w:rPr>
        <w:tab/>
      </w:r>
      <w:r w:rsidRPr="00100C55">
        <w:rPr>
          <w:b/>
          <w:i/>
        </w:rPr>
        <w:tab/>
      </w:r>
      <w:r w:rsidRPr="00100C55">
        <w:rPr>
          <w:b/>
          <w:i/>
        </w:rPr>
        <w:tab/>
        <w:t>:</w:t>
      </w:r>
      <w:r>
        <w:rPr>
          <w:b/>
          <w:i/>
        </w:rPr>
        <w:t xml:space="preserve"> 03.06.2020</w:t>
      </w:r>
    </w:p>
    <w:p w:rsidR="00100C55" w:rsidRDefault="00100C55" w:rsidP="00100C55">
      <w:pPr>
        <w:pStyle w:val="NormalWeb"/>
      </w:pPr>
      <w:r>
        <w:rPr>
          <w:b/>
          <w:bCs/>
          <w:i/>
          <w:iCs/>
        </w:rPr>
        <w:t>Tutanak Metni</w:t>
      </w:r>
      <w:r>
        <w:rPr>
          <w:b/>
          <w:bCs/>
          <w:i/>
          <w:iCs/>
        </w:rPr>
        <w:tab/>
      </w:r>
      <w:r>
        <w:rPr>
          <w:b/>
          <w:bCs/>
          <w:i/>
          <w:iCs/>
        </w:rPr>
        <w:t>:</w:t>
      </w:r>
    </w:p>
    <w:p w:rsidR="00100C55" w:rsidRDefault="00100C55" w:rsidP="00100C55">
      <w:pPr>
        <w:jc w:val="center"/>
      </w:pPr>
      <w:r>
        <w:pict>
          <v:rect id="_x0000_i1025" style="width:453.6pt;height:1.5pt" o:hralign="center" o:hrstd="t" o:hr="t" fillcolor="#a0a0a0" stroked="f"/>
        </w:pict>
      </w:r>
    </w:p>
    <w:p w:rsidR="005F1B6C" w:rsidRDefault="00100C55" w:rsidP="00100C55">
      <w:r>
        <w:rPr>
          <w:rFonts w:ascii="Arial" w:hAnsi="Arial" w:cs="Arial"/>
          <w:spacing w:val="24"/>
          <w:sz w:val="18"/>
          <w:szCs w:val="18"/>
        </w:rPr>
        <w:t>    ALPAY ANTMEN (Mersin) - Teşekkür ederim Sayın Başkan.</w:t>
      </w:r>
      <w:r>
        <w:rPr>
          <w:rFonts w:ascii="Arial" w:hAnsi="Arial" w:cs="Arial"/>
          <w:spacing w:val="24"/>
          <w:sz w:val="18"/>
          <w:szCs w:val="18"/>
        </w:rPr>
        <w:br/>
        <w:t xml:space="preserve">    Şimdi, gerçekten yüz yılda bir karşılaşacağımız bir felaket, bir salgın yaşadık ve özellikle hekimlerimiz ve sağlık çalışanlarının üstün performansıyla şimdilik, belki de birinci salgın dönemini yavaş yavaş atlatıyoruz. </w:t>
      </w:r>
      <w:r>
        <w:rPr>
          <w:rFonts w:ascii="Arial" w:hAnsi="Arial" w:cs="Arial"/>
          <w:spacing w:val="24"/>
          <w:sz w:val="18"/>
          <w:szCs w:val="18"/>
        </w:rPr>
        <w:br/>
        <w:t xml:space="preserve">    Bu dönemde başta sağlık çalışanlarımız, doktorlarımız, hekimlerimiz, hemşirelerimiz, hasta bakıcılarımız, hastane temizlik işçilerimiz gibi PTT çalışanları, kargo çalışanları, market çalışanları, fırıncılar çok yoğun bir özveriyle çalıştılar. Fakat yavaş yavaş bugünler geçiyor. 15 Hazirana kadar adliyedeki sürelerin durması gerekiyordu zaten salgın sürecinde adliyedeki sürelerin hak kaybına yol açacağını bizde söylemiştik ve 15 Haziran itibarıyla eğer başka bir aksilik çıkmazsa adliyeler çalışmaya başlayacak. </w:t>
      </w:r>
      <w:r>
        <w:rPr>
          <w:rFonts w:ascii="Arial" w:hAnsi="Arial" w:cs="Arial"/>
          <w:spacing w:val="24"/>
          <w:sz w:val="18"/>
          <w:szCs w:val="18"/>
        </w:rPr>
        <w:br/>
        <w:t xml:space="preserve">    Şimdi, her yıl adli tatil var. Aslında adli tatilin amacı, ilk konulduğunda </w:t>
      </w:r>
      <w:proofErr w:type="spellStart"/>
      <w:r>
        <w:rPr>
          <w:rFonts w:ascii="Arial" w:hAnsi="Arial" w:cs="Arial"/>
          <w:spacing w:val="24"/>
          <w:sz w:val="18"/>
          <w:szCs w:val="18"/>
        </w:rPr>
        <w:t>Nöşatel</w:t>
      </w:r>
      <w:proofErr w:type="spellEnd"/>
      <w:r>
        <w:rPr>
          <w:rFonts w:ascii="Arial" w:hAnsi="Arial" w:cs="Arial"/>
          <w:spacing w:val="24"/>
          <w:sz w:val="18"/>
          <w:szCs w:val="18"/>
        </w:rPr>
        <w:t xml:space="preserve"> Kanunu'ndan gelen bir hükümle tarımsal alanda çalışan hâkimi, savcısı adliye personelinin gidip ürünlerinin başında durması, tarımla uğraşması gibi bir sebebi varken, artık günümüzde bu yavaş yavaş gerekçesini de kaybetmiş bir durumda. Ama her şey bir yana en az üç aydır adliye çalışmıyor, hak dağıtılmıyor. "Geciken adalet adaletsizliktir." diyoruz. </w:t>
      </w:r>
      <w:r>
        <w:rPr>
          <w:rFonts w:ascii="Arial" w:hAnsi="Arial" w:cs="Arial"/>
          <w:spacing w:val="24"/>
          <w:sz w:val="18"/>
          <w:szCs w:val="18"/>
        </w:rPr>
        <w:br/>
        <w:t xml:space="preserve">    Şimdi, işin özünde de adli tatilden kim yararlanır. Buradaki yüksek hâkimlerimiz alınmasınlar ama bir avukat olarak en çok hâkimlerimiz adli tatilden yararlanıyor, izne gidenler adli tatilde nöbetçi oluyorlar. Fakat en önemlisi davalar ve işler duruyor. </w:t>
      </w:r>
      <w:r>
        <w:rPr>
          <w:rFonts w:ascii="Arial" w:hAnsi="Arial" w:cs="Arial"/>
          <w:spacing w:val="24"/>
          <w:sz w:val="18"/>
          <w:szCs w:val="18"/>
        </w:rPr>
        <w:br/>
        <w:t xml:space="preserve">    Yararlarını ve zararlarını tartışmadan 15 Haziranda tekrar yargının çarkları işlemeye başlarken 20 Temmuzda "Bu seneye mahsus olmak üzere durdurmayalım." diyoruz. Sağlık çalışanlarımız gibi bu süreçte yoğun çalışan meslekleri gördükten sonra da artık hukuk çalışanlarının da bari bu yıl adli tatil yapmadan adalet dağıtmaya devam etmeleri gerektiğini düşünüyoruz. Hem bu avukatların ve aynı zamanda avukat bürolarında çalışan insanlarında ekonomik olarak ciddi anlamda sıkıntılarına bir nebze yardımcı olacaktır diye düşünüyorum. </w:t>
      </w:r>
      <w:r>
        <w:rPr>
          <w:rFonts w:ascii="Arial" w:hAnsi="Arial" w:cs="Arial"/>
          <w:spacing w:val="24"/>
          <w:sz w:val="18"/>
          <w:szCs w:val="18"/>
        </w:rPr>
        <w:br/>
        <w:t xml:space="preserve">    Sayın Başkan, teklifimiz 2020 yılına mahsus olmak üzere adli hükümlerinin uygulanmaması, teşekkür ederim. </w:t>
      </w:r>
      <w:r>
        <w:rPr>
          <w:rFonts w:ascii="Arial" w:hAnsi="Arial" w:cs="Arial"/>
          <w:spacing w:val="24"/>
          <w:sz w:val="18"/>
          <w:szCs w:val="18"/>
        </w:rPr>
        <w:br/>
      </w:r>
      <w:r>
        <w:rPr>
          <w:rFonts w:ascii="Arial" w:hAnsi="Arial" w:cs="Arial"/>
          <w:spacing w:val="24"/>
          <w:sz w:val="18"/>
          <w:szCs w:val="18"/>
        </w:rPr>
        <w:br/>
      </w:r>
    </w:p>
    <w:sectPr w:rsidR="005F1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5"/>
    <w:rsid w:val="00100C55"/>
    <w:rsid w:val="005F1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549A"/>
  <w15:chartTrackingRefBased/>
  <w15:docId w15:val="{6F9D44EA-1FF7-4505-B20F-8D65FFCB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5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0C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TBMM</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2020-06-04T10:30:00Z</dcterms:created>
  <dcterms:modified xsi:type="dcterms:W3CDTF">2020-06-04T10:30:00Z</dcterms:modified>
</cp:coreProperties>
</file>